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3713" w14:textId="19C259EA" w:rsidR="007A55D2" w:rsidRPr="00E55555" w:rsidRDefault="007A55D2" w:rsidP="00FE2CDE">
      <w:pPr>
        <w:rPr>
          <w:rFonts w:ascii="Calibri Light" w:hAnsi="Calibri Light" w:cs="Arial"/>
          <w:lang w:val="en-GB"/>
        </w:rPr>
      </w:pPr>
      <w:bookmarkStart w:id="0" w:name="_Hlk55206855"/>
      <w:bookmarkEnd w:id="0"/>
    </w:p>
    <w:p w14:paraId="7E0CA592" w14:textId="33243980" w:rsidR="007A55D2" w:rsidRPr="00E55555" w:rsidRDefault="00FE2CDE" w:rsidP="00FE2CDE">
      <w:pPr>
        <w:pStyle w:val="NormalWeb"/>
        <w:spacing w:before="0" w:after="0"/>
        <w:jc w:val="center"/>
        <w:rPr>
          <w:rFonts w:ascii="Calibri Light" w:hAnsi="Calibri Light" w:cs="Arial"/>
          <w:sz w:val="24"/>
          <w:szCs w:val="24"/>
          <w:lang w:val="en-GB"/>
        </w:rPr>
      </w:pPr>
      <w:r>
        <w:rPr>
          <w:rFonts w:ascii="Calibri Light" w:hAnsi="Calibri Light" w:cs="Arial"/>
          <w:b/>
          <w:noProof/>
          <w:sz w:val="32"/>
          <w:szCs w:val="32"/>
          <w:lang w:val="en-GB"/>
        </w:rPr>
        <w:drawing>
          <wp:inline distT="0" distB="0" distL="0" distR="0" wp14:anchorId="0FBEAB96" wp14:editId="272427CA">
            <wp:extent cx="2003778" cy="1407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3778" cy="1407160"/>
                    </a:xfrm>
                    <a:prstGeom prst="rect">
                      <a:avLst/>
                    </a:prstGeom>
                    <a:noFill/>
                  </pic:spPr>
                </pic:pic>
              </a:graphicData>
            </a:graphic>
          </wp:inline>
        </w:drawing>
      </w:r>
    </w:p>
    <w:p w14:paraId="4638D1CB" w14:textId="5DF04FB5" w:rsidR="007A55D2" w:rsidRPr="00E55555" w:rsidRDefault="007A55D2" w:rsidP="007A55D2">
      <w:pPr>
        <w:jc w:val="right"/>
        <w:rPr>
          <w:rFonts w:ascii="Calibri Light" w:hAnsi="Calibri Light" w:cs="Arial"/>
        </w:rPr>
      </w:pPr>
    </w:p>
    <w:p w14:paraId="6396294D" w14:textId="77777777" w:rsidR="007A55D2" w:rsidRPr="00E55555" w:rsidRDefault="007A55D2" w:rsidP="007A55D2">
      <w:pPr>
        <w:jc w:val="center"/>
        <w:rPr>
          <w:rFonts w:ascii="Calibri Light" w:hAnsi="Calibri Light" w:cs="Arial"/>
        </w:rPr>
      </w:pPr>
      <w:r w:rsidRPr="00E55555">
        <w:rPr>
          <w:rFonts w:ascii="Calibri Light" w:hAnsi="Calibri Light" w:cs="Arial"/>
          <w:b/>
          <w:bCs/>
        </w:rPr>
        <w:t>Settlement Agreement - Stipendiary Ministers of Word &amp; Sacraments</w:t>
      </w:r>
    </w:p>
    <w:p w14:paraId="12BB6656" w14:textId="77777777" w:rsidR="007A55D2" w:rsidRPr="00E55555" w:rsidRDefault="007A55D2" w:rsidP="007A55D2">
      <w:pPr>
        <w:jc w:val="center"/>
        <w:rPr>
          <w:rFonts w:ascii="Calibri Light" w:hAnsi="Calibri Light" w:cs="Arial"/>
          <w:b/>
          <w:bCs/>
        </w:rPr>
      </w:pPr>
    </w:p>
    <w:p w14:paraId="11E7A5B0" w14:textId="77777777" w:rsidR="00FE2CDE" w:rsidRPr="00E55555" w:rsidRDefault="00FE2CDE" w:rsidP="00FE2CDE">
      <w:pPr>
        <w:jc w:val="center"/>
        <w:rPr>
          <w:rFonts w:ascii="Calibri Light" w:hAnsi="Calibri Light" w:cs="Arial"/>
          <w:b/>
          <w:bCs/>
        </w:rPr>
      </w:pPr>
      <w:r w:rsidRPr="00E55555">
        <w:rPr>
          <w:rFonts w:ascii="Calibri Light" w:hAnsi="Calibri Light" w:cs="Arial"/>
          <w:b/>
          <w:bCs/>
        </w:rPr>
        <w:t>This Settlement Agreement is made between</w:t>
      </w:r>
    </w:p>
    <w:p w14:paraId="7ECC0FB9" w14:textId="77777777" w:rsidR="00FE2CDE" w:rsidRPr="00E55555" w:rsidRDefault="00FE2CDE" w:rsidP="00FE2CDE">
      <w:pPr>
        <w:jc w:val="center"/>
        <w:rPr>
          <w:rFonts w:ascii="Calibri Light" w:hAnsi="Calibri Light" w:cs="Arial"/>
          <w:b/>
          <w:bCs/>
        </w:rPr>
      </w:pPr>
    </w:p>
    <w:p w14:paraId="758434A6" w14:textId="77777777" w:rsidR="00FE2CDE" w:rsidRDefault="00FE2CDE" w:rsidP="00FE2CDE">
      <w:pPr>
        <w:tabs>
          <w:tab w:val="center" w:pos="4820"/>
          <w:tab w:val="right" w:pos="9639"/>
        </w:tabs>
        <w:jc w:val="center"/>
        <w:rPr>
          <w:rFonts w:ascii="Calibri Light" w:hAnsi="Calibri Light" w:cs="Arial"/>
          <w:b/>
          <w:bCs/>
        </w:rPr>
      </w:pPr>
      <w:r>
        <w:rPr>
          <w:rFonts w:ascii="Calibri Light" w:hAnsi="Calibri Light" w:cs="Arial"/>
          <w:b/>
          <w:bCs/>
        </w:rPr>
        <w:t>The United Reformed Church Southern Synod</w:t>
      </w:r>
    </w:p>
    <w:p w14:paraId="6BE4BBAA" w14:textId="77777777" w:rsidR="00FE2CDE" w:rsidRPr="00E55555" w:rsidRDefault="00FE2CDE" w:rsidP="00FE2CDE">
      <w:pPr>
        <w:tabs>
          <w:tab w:val="center" w:pos="4820"/>
          <w:tab w:val="right" w:pos="9639"/>
        </w:tabs>
        <w:rPr>
          <w:rFonts w:ascii="Calibri Light" w:hAnsi="Calibri Light" w:cs="Arial"/>
          <w:b/>
          <w:bCs/>
        </w:rPr>
      </w:pPr>
    </w:p>
    <w:p w14:paraId="4100503C" w14:textId="77777777" w:rsidR="00FE2CDE" w:rsidRPr="00E55555" w:rsidRDefault="00FE2CDE" w:rsidP="00FE2CDE">
      <w:pPr>
        <w:tabs>
          <w:tab w:val="center" w:pos="4820"/>
          <w:tab w:val="right" w:pos="9639"/>
        </w:tabs>
        <w:jc w:val="center"/>
        <w:rPr>
          <w:rFonts w:ascii="Calibri Light" w:hAnsi="Calibri Light" w:cs="Arial"/>
          <w:b/>
          <w:bCs/>
        </w:rPr>
      </w:pPr>
      <w:r w:rsidRPr="00E55555">
        <w:rPr>
          <w:rFonts w:ascii="Calibri Light" w:hAnsi="Calibri Light" w:cs="Arial"/>
          <w:b/>
          <w:bCs/>
        </w:rPr>
        <w:t>AND</w:t>
      </w:r>
    </w:p>
    <w:p w14:paraId="4412E1CB" w14:textId="77777777" w:rsidR="00FE2CDE" w:rsidRPr="00E55555" w:rsidRDefault="00FE2CDE" w:rsidP="00FE2CDE">
      <w:pPr>
        <w:tabs>
          <w:tab w:val="center" w:pos="4820"/>
          <w:tab w:val="right" w:pos="9639"/>
        </w:tabs>
        <w:jc w:val="center"/>
        <w:rPr>
          <w:rFonts w:ascii="Calibri Light" w:hAnsi="Calibri Light" w:cs="Arial"/>
          <w:b/>
          <w:bCs/>
        </w:rPr>
      </w:pPr>
    </w:p>
    <w:p w14:paraId="25D87F62" w14:textId="08FB9E8D" w:rsidR="00FE2CDE" w:rsidRPr="00E55555" w:rsidRDefault="00FE2CDE" w:rsidP="00FE2CDE">
      <w:pPr>
        <w:tabs>
          <w:tab w:val="center" w:pos="4820"/>
          <w:tab w:val="right" w:pos="9639"/>
        </w:tabs>
        <w:jc w:val="center"/>
        <w:rPr>
          <w:rFonts w:ascii="Calibri Light" w:hAnsi="Calibri Light" w:cs="Arial"/>
          <w:b/>
          <w:bCs/>
        </w:rPr>
      </w:pPr>
      <w:r>
        <w:rPr>
          <w:rFonts w:ascii="Calibri Light" w:hAnsi="Calibri Light" w:cs="Arial"/>
          <w:b/>
          <w:bCs/>
        </w:rPr>
        <w:t xml:space="preserve">The Pastorate of </w:t>
      </w:r>
      <w:r>
        <w:rPr>
          <w:rFonts w:ascii="Calibri Light" w:hAnsi="Calibri Light" w:cs="Arial"/>
          <w:b/>
          <w:bCs/>
        </w:rPr>
        <w:t>……………………………………</w:t>
      </w:r>
      <w:proofErr w:type="gramStart"/>
      <w:r>
        <w:rPr>
          <w:rFonts w:ascii="Calibri Light" w:hAnsi="Calibri Light" w:cs="Arial"/>
          <w:b/>
          <w:bCs/>
        </w:rPr>
        <w:t>…..</w:t>
      </w:r>
      <w:proofErr w:type="gramEnd"/>
    </w:p>
    <w:p w14:paraId="7D9BA9F7" w14:textId="77777777" w:rsidR="00FE2CDE" w:rsidRPr="00E55555" w:rsidRDefault="00FE2CDE" w:rsidP="00FE2CDE">
      <w:pPr>
        <w:tabs>
          <w:tab w:val="center" w:pos="4820"/>
          <w:tab w:val="right" w:pos="9639"/>
        </w:tabs>
        <w:jc w:val="center"/>
        <w:rPr>
          <w:rFonts w:ascii="Calibri Light" w:hAnsi="Calibri Light" w:cs="Arial"/>
          <w:b/>
          <w:bCs/>
        </w:rPr>
      </w:pPr>
      <w:r w:rsidRPr="00E55555">
        <w:rPr>
          <w:rFonts w:ascii="Calibri Light" w:hAnsi="Calibri Light" w:cs="Arial"/>
          <w:b/>
          <w:bCs/>
        </w:rPr>
        <w:t>AND</w:t>
      </w:r>
    </w:p>
    <w:p w14:paraId="57D460FD" w14:textId="77777777" w:rsidR="00FE2CDE" w:rsidRPr="00E55555" w:rsidRDefault="00FE2CDE" w:rsidP="00FE2CDE">
      <w:pPr>
        <w:tabs>
          <w:tab w:val="center" w:pos="4820"/>
          <w:tab w:val="right" w:pos="9639"/>
        </w:tabs>
        <w:jc w:val="center"/>
        <w:rPr>
          <w:rFonts w:ascii="Calibri Light" w:hAnsi="Calibri Light" w:cs="Arial"/>
          <w:b/>
          <w:bCs/>
        </w:rPr>
      </w:pPr>
    </w:p>
    <w:p w14:paraId="0999B848" w14:textId="7B07C39C" w:rsidR="00FE2CDE" w:rsidRDefault="00FE2CDE" w:rsidP="00FE2CDE">
      <w:pPr>
        <w:tabs>
          <w:tab w:val="center" w:pos="4820"/>
          <w:tab w:val="right" w:pos="9639"/>
        </w:tabs>
        <w:jc w:val="center"/>
        <w:rPr>
          <w:rFonts w:ascii="Calibri Light" w:hAnsi="Calibri Light" w:cs="Arial"/>
          <w:b/>
        </w:rPr>
      </w:pPr>
      <w:r>
        <w:rPr>
          <w:rFonts w:ascii="Calibri Light" w:hAnsi="Calibri Light" w:cs="Arial"/>
          <w:b/>
        </w:rPr>
        <w:t>[The Minister]</w:t>
      </w:r>
    </w:p>
    <w:p w14:paraId="58AFB796" w14:textId="77777777" w:rsidR="007A55D2" w:rsidRPr="00E55555" w:rsidRDefault="007A55D2" w:rsidP="007A55D2">
      <w:pPr>
        <w:tabs>
          <w:tab w:val="center" w:pos="4820"/>
          <w:tab w:val="right" w:pos="9639"/>
        </w:tabs>
        <w:jc w:val="center"/>
        <w:rPr>
          <w:rFonts w:ascii="Calibri Light" w:hAnsi="Calibri Light" w:cs="Arial"/>
        </w:rPr>
      </w:pPr>
    </w:p>
    <w:p w14:paraId="6822D553" w14:textId="77777777" w:rsidR="007A55D2" w:rsidRPr="00E55555" w:rsidRDefault="007A55D2" w:rsidP="007A55D2">
      <w:pPr>
        <w:jc w:val="center"/>
        <w:rPr>
          <w:rFonts w:ascii="Calibri Light" w:hAnsi="Calibri Light" w:cs="Arial"/>
        </w:rPr>
      </w:pPr>
    </w:p>
    <w:p w14:paraId="1B5EB735" w14:textId="77777777" w:rsidR="007A55D2" w:rsidRPr="00E55555" w:rsidRDefault="007A55D2" w:rsidP="007A55D2">
      <w:pPr>
        <w:rPr>
          <w:rFonts w:ascii="Calibri Light" w:hAnsi="Calibri Light" w:cs="Arial"/>
          <w:b/>
          <w:bCs/>
        </w:rPr>
      </w:pPr>
      <w:r w:rsidRPr="00E55555">
        <w:rPr>
          <w:rFonts w:ascii="Calibri Light" w:hAnsi="Calibri Light" w:cs="Arial"/>
          <w:b/>
          <w:bCs/>
        </w:rPr>
        <w:t>1. General</w:t>
      </w:r>
    </w:p>
    <w:p w14:paraId="1BA72EDE" w14:textId="77777777" w:rsidR="007A55D2" w:rsidRPr="00E55555" w:rsidRDefault="007A55D2" w:rsidP="007A55D2">
      <w:pPr>
        <w:rPr>
          <w:rFonts w:ascii="Calibri Light" w:hAnsi="Calibri Light" w:cs="Arial"/>
          <w:bCs/>
        </w:rPr>
      </w:pPr>
      <w:r w:rsidRPr="00E55555">
        <w:rPr>
          <w:rFonts w:ascii="Calibri Light" w:hAnsi="Calibri Light" w:cs="Arial"/>
          <w:bCs/>
        </w:rPr>
        <w:t xml:space="preserve">The Synod, Pastorate and Minister will be bound by the Plan for Partnership in Ministerial Remuneration (“Plan for Partnership”) and the provisions of the Basis of Union.  The Minister and the Elders of the Pastorate will exercise their respective ministries in accordance with the relevant Guidelines for Conduct and </w:t>
      </w:r>
      <w:proofErr w:type="spellStart"/>
      <w:r w:rsidRPr="00E55555">
        <w:rPr>
          <w:rFonts w:ascii="Calibri Light" w:hAnsi="Calibri Light" w:cs="Arial"/>
          <w:bCs/>
        </w:rPr>
        <w:t>Behaviour</w:t>
      </w:r>
      <w:proofErr w:type="spellEnd"/>
      <w:r w:rsidRPr="00E55555">
        <w:rPr>
          <w:rFonts w:ascii="Calibri Light" w:hAnsi="Calibri Light" w:cs="Arial"/>
          <w:bCs/>
        </w:rPr>
        <w:t>.</w:t>
      </w:r>
    </w:p>
    <w:p w14:paraId="77BDC07B" w14:textId="77777777" w:rsidR="007A55D2" w:rsidRPr="00E55555" w:rsidRDefault="007A55D2" w:rsidP="007A55D2">
      <w:pPr>
        <w:rPr>
          <w:rFonts w:ascii="Calibri Light" w:hAnsi="Calibri Light" w:cs="Arial"/>
          <w:b/>
          <w:bCs/>
        </w:rPr>
      </w:pPr>
    </w:p>
    <w:p w14:paraId="458E139D" w14:textId="77777777" w:rsidR="007A55D2" w:rsidRPr="00E55555" w:rsidRDefault="007A55D2" w:rsidP="007A55D2">
      <w:pPr>
        <w:rPr>
          <w:rFonts w:ascii="Calibri Light" w:hAnsi="Calibri Light" w:cs="Arial"/>
        </w:rPr>
      </w:pPr>
      <w:r w:rsidRPr="00E55555">
        <w:rPr>
          <w:rFonts w:ascii="Calibri Light" w:hAnsi="Calibri Light" w:cs="Arial"/>
          <w:b/>
          <w:bCs/>
        </w:rPr>
        <w:t>2. Scope</w:t>
      </w:r>
    </w:p>
    <w:p w14:paraId="76933B49" w14:textId="58C8773C" w:rsidR="007A55D2" w:rsidRPr="00583978" w:rsidRDefault="007A55D2" w:rsidP="007A55D2">
      <w:pPr>
        <w:rPr>
          <w:rFonts w:ascii="Calibri Light" w:hAnsi="Calibri Light" w:cs="Arial"/>
          <w:color w:val="C00000"/>
        </w:rPr>
      </w:pPr>
      <w:r w:rsidRPr="00E55555">
        <w:rPr>
          <w:rFonts w:ascii="Calibri Light" w:hAnsi="Calibri Light" w:cs="Arial"/>
        </w:rPr>
        <w:t>The pastorate has been declared to be a [</w:t>
      </w:r>
      <w:r w:rsidRPr="00E55555">
        <w:rPr>
          <w:rFonts w:ascii="Calibri Light" w:hAnsi="Calibri Light" w:cs="Arial"/>
          <w:b/>
          <w:i/>
        </w:rPr>
        <w:t>full-time/part-time</w:t>
      </w:r>
      <w:r w:rsidRPr="00E55555">
        <w:rPr>
          <w:rFonts w:ascii="Calibri Light" w:hAnsi="Calibri Light" w:cs="Arial"/>
        </w:rPr>
        <w:t>] scope by the [</w:t>
      </w:r>
      <w:r w:rsidRPr="00E55555">
        <w:rPr>
          <w:rFonts w:ascii="Calibri Light" w:hAnsi="Calibri Light" w:cs="Arial"/>
          <w:b/>
        </w:rPr>
        <w:t>…………………</w:t>
      </w:r>
      <w:r w:rsidRPr="00E55555">
        <w:rPr>
          <w:rFonts w:ascii="Calibri Light" w:hAnsi="Calibri Light" w:cs="Arial"/>
        </w:rPr>
        <w:t>] Synod</w:t>
      </w:r>
      <w:r w:rsidR="00FE2CDE">
        <w:rPr>
          <w:rFonts w:ascii="Calibri Light" w:hAnsi="Calibri Light" w:cs="Arial"/>
        </w:rPr>
        <w:t xml:space="preserve"> </w:t>
      </w:r>
      <w:r w:rsidR="00FE2CDE" w:rsidRPr="00FE2CDE">
        <w:rPr>
          <w:rFonts w:ascii="Calibri Light" w:hAnsi="Calibri Light" w:cs="Arial"/>
          <w:color w:val="FF0000"/>
        </w:rPr>
        <w:t>Area/United Area</w:t>
      </w:r>
      <w:r w:rsidRPr="00E55555">
        <w:rPr>
          <w:rFonts w:ascii="Calibri Light" w:hAnsi="Calibri Light" w:cs="Arial"/>
        </w:rPr>
        <w:t>.  [</w:t>
      </w:r>
      <w:r w:rsidRPr="00E55555">
        <w:rPr>
          <w:rFonts w:ascii="Calibri Light" w:hAnsi="Calibri Light" w:cs="Arial"/>
          <w:b/>
          <w:i/>
        </w:rPr>
        <w:t xml:space="preserve">It is not a time-limited appointment/It is a post limited by time to </w:t>
      </w:r>
      <w:proofErr w:type="gramStart"/>
      <w:r w:rsidRPr="00E55555">
        <w:rPr>
          <w:rFonts w:ascii="Calibri Light" w:hAnsi="Calibri Light" w:cs="Arial"/>
          <w:b/>
          <w:i/>
        </w:rPr>
        <w:t>…..</w:t>
      </w:r>
      <w:proofErr w:type="gramEnd"/>
      <w:r w:rsidRPr="00E55555">
        <w:rPr>
          <w:rFonts w:ascii="Calibri Light" w:hAnsi="Calibri Light" w:cs="Arial"/>
          <w:b/>
          <w:i/>
        </w:rPr>
        <w:t xml:space="preserve"> years/ and is subject to review after …. years</w:t>
      </w:r>
      <w:r w:rsidRPr="00E55555">
        <w:rPr>
          <w:rFonts w:ascii="Calibri Light" w:hAnsi="Calibri Light" w:cs="Arial"/>
        </w:rPr>
        <w:t xml:space="preserve">].  </w:t>
      </w:r>
    </w:p>
    <w:p w14:paraId="095643C7" w14:textId="77777777" w:rsidR="007A55D2" w:rsidRPr="00E55555" w:rsidRDefault="007A55D2" w:rsidP="007A55D2">
      <w:pPr>
        <w:rPr>
          <w:rFonts w:ascii="Calibri Light" w:hAnsi="Calibri Light" w:cs="Arial"/>
        </w:rPr>
      </w:pPr>
    </w:p>
    <w:p w14:paraId="4D72DE44" w14:textId="77777777" w:rsidR="007A55D2" w:rsidRPr="00E55555" w:rsidRDefault="007A55D2" w:rsidP="007A55D2">
      <w:pPr>
        <w:rPr>
          <w:rFonts w:ascii="Calibri Light" w:hAnsi="Calibri Light" w:cs="Arial"/>
        </w:rPr>
      </w:pPr>
      <w:r w:rsidRPr="00E55555">
        <w:rPr>
          <w:rFonts w:ascii="Calibri Light" w:hAnsi="Calibri Light" w:cs="Arial"/>
        </w:rPr>
        <w:t xml:space="preserve">The Synod and the Pastorate will </w:t>
      </w:r>
      <w:proofErr w:type="spellStart"/>
      <w:r w:rsidRPr="00E55555">
        <w:rPr>
          <w:rFonts w:ascii="Calibri Light" w:hAnsi="Calibri Light" w:cs="Arial"/>
        </w:rPr>
        <w:t>honour</w:t>
      </w:r>
      <w:proofErr w:type="spellEnd"/>
      <w:r w:rsidRPr="00E55555">
        <w:rPr>
          <w:rFonts w:ascii="Calibri Light" w:hAnsi="Calibri Light" w:cs="Arial"/>
        </w:rPr>
        <w:t xml:space="preserve"> General Assembly’s 2010 Resolution that the ministerial working week for a full-time scope (and reduced pro-rata for part-time scopes), translated into hours over a </w:t>
      </w:r>
      <w:proofErr w:type="gramStart"/>
      <w:r w:rsidRPr="00E55555">
        <w:rPr>
          <w:rFonts w:ascii="Calibri Light" w:hAnsi="Calibri Light" w:cs="Arial"/>
        </w:rPr>
        <w:t>four week</w:t>
      </w:r>
      <w:proofErr w:type="gramEnd"/>
      <w:r w:rsidRPr="00E55555">
        <w:rPr>
          <w:rFonts w:ascii="Calibri Light" w:hAnsi="Calibri Light" w:cs="Arial"/>
        </w:rPr>
        <w:t xml:space="preserve"> period, should be not less than 160 hours and not more than 192 hours.</w:t>
      </w:r>
    </w:p>
    <w:p w14:paraId="1D9329B7" w14:textId="1924584A" w:rsidR="00583978" w:rsidRPr="00583978" w:rsidRDefault="00FE2CDE" w:rsidP="00583978">
      <w:pPr>
        <w:rPr>
          <w:rFonts w:ascii="Calibri Light" w:hAnsi="Calibri Light" w:cs="Arial"/>
          <w:color w:val="C00000"/>
        </w:rPr>
      </w:pPr>
      <w:r>
        <w:rPr>
          <w:rFonts w:ascii="Calibri Light" w:hAnsi="Calibri Light" w:cs="Arial"/>
          <w:color w:val="FF0000"/>
        </w:rPr>
        <w:t>It is agreed that the basic pattern for the Minister’s time and conduct of worship at each church will be …</w:t>
      </w:r>
      <w:r w:rsidR="00583978" w:rsidRPr="00583978">
        <w:rPr>
          <w:rFonts w:ascii="Calibri Light" w:hAnsi="Calibri Light" w:cs="Arial"/>
          <w:color w:val="C00000"/>
        </w:rPr>
        <w:t xml:space="preserve"> </w:t>
      </w:r>
      <w:r w:rsidR="00583978">
        <w:rPr>
          <w:rFonts w:ascii="Calibri Light" w:hAnsi="Calibri Light" w:cs="Arial"/>
          <w:color w:val="C00000"/>
        </w:rPr>
        <w:t xml:space="preserve">Insert scoping </w:t>
      </w:r>
      <w:r w:rsidR="00583978">
        <w:rPr>
          <w:rFonts w:ascii="Calibri Light" w:hAnsi="Calibri Light" w:cs="Arial"/>
          <w:color w:val="C00000"/>
        </w:rPr>
        <w:t>for</w:t>
      </w:r>
      <w:r w:rsidR="00583978">
        <w:rPr>
          <w:rFonts w:ascii="Calibri Light" w:hAnsi="Calibri Light" w:cs="Arial"/>
          <w:color w:val="C00000"/>
        </w:rPr>
        <w:t xml:space="preserve"> each church or </w:t>
      </w:r>
      <w:r w:rsidR="00583978">
        <w:rPr>
          <w:rFonts w:ascii="Calibri Light" w:hAnsi="Calibri Light" w:cs="Arial"/>
          <w:color w:val="C00000"/>
        </w:rPr>
        <w:t xml:space="preserve">piece of </w:t>
      </w:r>
      <w:r w:rsidR="00583978">
        <w:rPr>
          <w:rFonts w:ascii="Calibri Light" w:hAnsi="Calibri Light" w:cs="Arial"/>
          <w:color w:val="C00000"/>
        </w:rPr>
        <w:t>Synod work.</w:t>
      </w:r>
    </w:p>
    <w:p w14:paraId="2F4F2BEA" w14:textId="376F7BBF" w:rsidR="00583978" w:rsidRDefault="00583978" w:rsidP="007A55D2">
      <w:pPr>
        <w:rPr>
          <w:rFonts w:ascii="Calibri Light" w:hAnsi="Calibri Light" w:cs="Arial"/>
          <w:color w:val="FF0000"/>
        </w:rPr>
      </w:pPr>
      <w:r>
        <w:rPr>
          <w:rFonts w:ascii="Calibri Light" w:hAnsi="Calibri Light" w:cs="Arial"/>
          <w:color w:val="FF0000"/>
        </w:rPr>
        <w:t xml:space="preserve"> </w:t>
      </w:r>
      <w:r w:rsidR="00FE2CDE">
        <w:rPr>
          <w:rFonts w:ascii="Calibri Light" w:hAnsi="Calibri Light" w:cs="Arial"/>
          <w:color w:val="FF0000"/>
        </w:rPr>
        <w:t xml:space="preserve">(could list expectations </w:t>
      </w:r>
      <w:r>
        <w:rPr>
          <w:rFonts w:ascii="Calibri Light" w:hAnsi="Calibri Light" w:cs="Arial"/>
          <w:color w:val="FF0000"/>
        </w:rPr>
        <w:t>here for example</w:t>
      </w:r>
    </w:p>
    <w:p w14:paraId="0732989C" w14:textId="77777777" w:rsidR="00583978" w:rsidRPr="00583978" w:rsidRDefault="00583978" w:rsidP="00583978">
      <w:pPr>
        <w:numPr>
          <w:ilvl w:val="0"/>
          <w:numId w:val="9"/>
        </w:numPr>
        <w:rPr>
          <w:rFonts w:ascii="Calibri Light" w:hAnsi="Calibri Light" w:cs="Arial"/>
          <w:bCs/>
          <w:iCs/>
          <w:color w:val="FF0000"/>
          <w:lang w:val="en-GB"/>
        </w:rPr>
      </w:pPr>
      <w:r w:rsidRPr="00583978">
        <w:rPr>
          <w:rFonts w:ascii="Calibri Light" w:hAnsi="Calibri Light" w:cs="Arial"/>
          <w:bCs/>
          <w:iCs/>
          <w:color w:val="FF0000"/>
          <w:lang w:val="en-GB"/>
        </w:rPr>
        <w:t xml:space="preserve">weekly conduct of morning worship at one of the two churches </w:t>
      </w:r>
    </w:p>
    <w:p w14:paraId="3AA144C8" w14:textId="77777777" w:rsidR="00583978" w:rsidRPr="00583978" w:rsidRDefault="00583978" w:rsidP="00583978">
      <w:pPr>
        <w:numPr>
          <w:ilvl w:val="0"/>
          <w:numId w:val="9"/>
        </w:numPr>
        <w:rPr>
          <w:rFonts w:ascii="Calibri Light" w:hAnsi="Calibri Light" w:cs="Arial"/>
          <w:bCs/>
          <w:iCs/>
          <w:color w:val="FF0000"/>
          <w:lang w:val="en-GB"/>
        </w:rPr>
      </w:pPr>
      <w:r w:rsidRPr="00583978">
        <w:rPr>
          <w:rFonts w:ascii="Calibri Light" w:hAnsi="Calibri Light" w:cs="Arial"/>
          <w:bCs/>
          <w:iCs/>
          <w:color w:val="FF0000"/>
          <w:lang w:val="en-GB"/>
        </w:rPr>
        <w:t xml:space="preserve">Pastoral care for the congregations </w:t>
      </w:r>
    </w:p>
    <w:p w14:paraId="57D86F31" w14:textId="77777777" w:rsidR="00583978" w:rsidRPr="00583978" w:rsidRDefault="00583978" w:rsidP="00583978">
      <w:pPr>
        <w:numPr>
          <w:ilvl w:val="0"/>
          <w:numId w:val="9"/>
        </w:numPr>
        <w:rPr>
          <w:rFonts w:ascii="Calibri Light" w:hAnsi="Calibri Light" w:cs="Arial"/>
          <w:bCs/>
          <w:iCs/>
          <w:color w:val="FF0000"/>
          <w:lang w:val="en-GB"/>
        </w:rPr>
      </w:pPr>
      <w:r w:rsidRPr="00583978">
        <w:rPr>
          <w:rFonts w:ascii="Calibri Light" w:hAnsi="Calibri Light" w:cs="Arial"/>
          <w:bCs/>
          <w:iCs/>
          <w:color w:val="FF0000"/>
          <w:lang w:val="en-GB"/>
        </w:rPr>
        <w:t>Chairing of Elders and Church Meetings</w:t>
      </w:r>
    </w:p>
    <w:p w14:paraId="252E9008" w14:textId="77777777" w:rsidR="00583978" w:rsidRPr="00583978" w:rsidRDefault="00583978" w:rsidP="00583978">
      <w:pPr>
        <w:numPr>
          <w:ilvl w:val="0"/>
          <w:numId w:val="9"/>
        </w:numPr>
        <w:rPr>
          <w:rFonts w:ascii="Calibri Light" w:hAnsi="Calibri Light" w:cs="Arial"/>
          <w:bCs/>
          <w:iCs/>
          <w:color w:val="FF0000"/>
          <w:lang w:val="en-GB"/>
        </w:rPr>
      </w:pPr>
      <w:r w:rsidRPr="00583978">
        <w:rPr>
          <w:rFonts w:ascii="Calibri Light" w:hAnsi="Calibri Light" w:cs="Arial"/>
          <w:bCs/>
          <w:iCs/>
          <w:color w:val="FF0000"/>
          <w:lang w:val="en-GB"/>
        </w:rPr>
        <w:t>Support for and participation in spiritual nurture, outreach and mission initiatives</w:t>
      </w:r>
    </w:p>
    <w:p w14:paraId="06584599" w14:textId="77777777" w:rsidR="00583978" w:rsidRPr="00583978" w:rsidRDefault="00583978" w:rsidP="00583978">
      <w:pPr>
        <w:numPr>
          <w:ilvl w:val="0"/>
          <w:numId w:val="9"/>
        </w:numPr>
        <w:rPr>
          <w:rFonts w:ascii="Calibri Light" w:hAnsi="Calibri Light" w:cs="Arial"/>
          <w:bCs/>
          <w:color w:val="FF0000"/>
        </w:rPr>
      </w:pPr>
      <w:r w:rsidRPr="00583978">
        <w:rPr>
          <w:rFonts w:ascii="Calibri Light" w:hAnsi="Calibri Light" w:cs="Arial"/>
          <w:bCs/>
          <w:color w:val="FF0000"/>
        </w:rPr>
        <w:lastRenderedPageBreak/>
        <w:t>Participation in Local Mission and Ministry Review process as operated within Southern Synod</w:t>
      </w:r>
    </w:p>
    <w:p w14:paraId="2E9B8C2D" w14:textId="77777777" w:rsidR="00FE2CDE" w:rsidRDefault="00FE2CDE" w:rsidP="007A55D2">
      <w:pPr>
        <w:rPr>
          <w:rFonts w:ascii="Calibri Light" w:hAnsi="Calibri Light" w:cs="Arial"/>
        </w:rPr>
      </w:pPr>
    </w:p>
    <w:p w14:paraId="1F7C9A5D" w14:textId="0B2BE923" w:rsidR="007A55D2" w:rsidRPr="00E55555" w:rsidRDefault="007A55D2" w:rsidP="007A55D2">
      <w:pPr>
        <w:rPr>
          <w:rFonts w:ascii="Calibri Light" w:hAnsi="Calibri Light" w:cs="Arial"/>
        </w:rPr>
      </w:pPr>
      <w:r w:rsidRPr="00E55555">
        <w:rPr>
          <w:rFonts w:ascii="Calibri Light" w:hAnsi="Calibri Light" w:cs="Arial"/>
        </w:rPr>
        <w:t>The appointment will commence on [</w:t>
      </w:r>
      <w:r w:rsidRPr="00E55555">
        <w:rPr>
          <w:rFonts w:ascii="Calibri Light" w:hAnsi="Calibri Light" w:cs="Arial"/>
          <w:b/>
        </w:rPr>
        <w:t>……………………</w:t>
      </w:r>
      <w:r w:rsidRPr="00E55555">
        <w:rPr>
          <w:rFonts w:ascii="Calibri Light" w:hAnsi="Calibri Light" w:cs="Arial"/>
        </w:rPr>
        <w:t>]</w:t>
      </w:r>
    </w:p>
    <w:p w14:paraId="0A3AB782" w14:textId="77777777" w:rsidR="007A55D2" w:rsidRPr="00E55555" w:rsidRDefault="007A55D2" w:rsidP="007A55D2">
      <w:pPr>
        <w:rPr>
          <w:rFonts w:ascii="Calibri Light" w:hAnsi="Calibri Light" w:cs="Arial"/>
        </w:rPr>
      </w:pPr>
    </w:p>
    <w:p w14:paraId="099EA1EA" w14:textId="77777777" w:rsidR="007A55D2" w:rsidRPr="00E55555" w:rsidRDefault="007A55D2" w:rsidP="007A55D2">
      <w:pPr>
        <w:rPr>
          <w:rFonts w:ascii="Calibri Light" w:hAnsi="Calibri Light" w:cs="Arial"/>
        </w:rPr>
      </w:pPr>
      <w:r w:rsidRPr="00E55555">
        <w:rPr>
          <w:rFonts w:ascii="Calibri Light" w:hAnsi="Calibri Light" w:cs="Arial"/>
          <w:b/>
          <w:bCs/>
        </w:rPr>
        <w:t>3. Stipend</w:t>
      </w:r>
    </w:p>
    <w:p w14:paraId="25B63D84" w14:textId="77777777" w:rsidR="007A55D2" w:rsidRPr="00E55555" w:rsidRDefault="007A55D2" w:rsidP="007A55D2">
      <w:pPr>
        <w:rPr>
          <w:rFonts w:ascii="Calibri Light" w:hAnsi="Calibri Light" w:cs="Arial"/>
        </w:rPr>
      </w:pPr>
      <w:r w:rsidRPr="00E55555">
        <w:rPr>
          <w:rFonts w:ascii="Calibri Light" w:hAnsi="Calibri Light" w:cs="Arial"/>
        </w:rPr>
        <w:t>The Minister will receive the stipend appropriate for a position of this scope from the Maintenance of the Ministry payroll office.  The stipend will be paid without supplement.  Other payments (such as Children’s Allowances and Housing Allowances) will be paid in accordance with the Plan for Partnership.</w:t>
      </w:r>
    </w:p>
    <w:p w14:paraId="5B62AA92" w14:textId="77777777" w:rsidR="007A55D2" w:rsidRPr="00E55555" w:rsidRDefault="007A55D2" w:rsidP="007A55D2">
      <w:pPr>
        <w:rPr>
          <w:rFonts w:ascii="Calibri Light" w:hAnsi="Calibri Light" w:cs="Arial"/>
        </w:rPr>
      </w:pPr>
    </w:p>
    <w:p w14:paraId="73369706" w14:textId="77777777" w:rsidR="007A55D2" w:rsidRPr="00E55555" w:rsidRDefault="007A55D2" w:rsidP="007A55D2">
      <w:pPr>
        <w:rPr>
          <w:rFonts w:ascii="Calibri Light" w:hAnsi="Calibri Light" w:cs="Arial"/>
        </w:rPr>
      </w:pPr>
      <w:r w:rsidRPr="00E55555">
        <w:rPr>
          <w:rFonts w:ascii="Calibri Light" w:hAnsi="Calibri Light" w:cs="Arial"/>
          <w:b/>
          <w:bCs/>
        </w:rPr>
        <w:t>4. Housing</w:t>
      </w:r>
    </w:p>
    <w:p w14:paraId="104CC847" w14:textId="4821AED3" w:rsidR="007A55D2" w:rsidRPr="001D01BF" w:rsidRDefault="00030F67" w:rsidP="001D01BF">
      <w:pPr>
        <w:pStyle w:val="ListParagraph"/>
        <w:numPr>
          <w:ilvl w:val="0"/>
          <w:numId w:val="8"/>
        </w:numPr>
        <w:rPr>
          <w:rFonts w:ascii="Calibri Light" w:hAnsi="Calibri Light" w:cs="Arial"/>
        </w:rPr>
      </w:pPr>
      <w:r w:rsidRPr="001D01BF">
        <w:rPr>
          <w:rFonts w:ascii="Calibri Light" w:hAnsi="Calibri Light" w:cs="Arial"/>
          <w:color w:val="FF0000"/>
        </w:rPr>
        <w:t>A</w:t>
      </w:r>
      <w:r w:rsidRPr="001D01BF">
        <w:rPr>
          <w:rFonts w:ascii="Calibri Light" w:hAnsi="Calibri Light" w:cs="Arial"/>
        </w:rPr>
        <w:t xml:space="preserve"> </w:t>
      </w:r>
      <w:r w:rsidRPr="001D01BF">
        <w:rPr>
          <w:rFonts w:ascii="Calibri Light" w:hAnsi="Calibri Light" w:cs="Arial"/>
          <w:color w:val="FF0000"/>
        </w:rPr>
        <w:t xml:space="preserve">manse is provided and maintained in accordance with the URC Southern Synod Manse Policy. </w:t>
      </w:r>
      <w:r w:rsidR="007A55D2" w:rsidRPr="001D01BF">
        <w:rPr>
          <w:rFonts w:ascii="Calibri Light" w:hAnsi="Calibri Light" w:cs="Arial"/>
        </w:rPr>
        <w:t>The Minister will live from the week commencing [</w:t>
      </w:r>
      <w:r w:rsidR="007A55D2" w:rsidRPr="001D01BF">
        <w:rPr>
          <w:rFonts w:ascii="Calibri Light" w:hAnsi="Calibri Light" w:cs="Arial"/>
          <w:b/>
        </w:rPr>
        <w:t>………………</w:t>
      </w:r>
      <w:proofErr w:type="gramStart"/>
      <w:r w:rsidR="007A55D2" w:rsidRPr="001D01BF">
        <w:rPr>
          <w:rFonts w:ascii="Calibri Light" w:hAnsi="Calibri Light" w:cs="Arial"/>
          <w:b/>
        </w:rPr>
        <w:t>…..</w:t>
      </w:r>
      <w:proofErr w:type="gramEnd"/>
      <w:r w:rsidR="007A55D2" w:rsidRPr="001D01BF">
        <w:rPr>
          <w:rFonts w:ascii="Calibri Light" w:hAnsi="Calibri Light" w:cs="Arial"/>
        </w:rPr>
        <w:t>] in the manse provided at [</w:t>
      </w:r>
      <w:r w:rsidR="007A55D2" w:rsidRPr="001D01BF">
        <w:rPr>
          <w:rFonts w:ascii="Calibri Light" w:hAnsi="Calibri Light" w:cs="Arial"/>
          <w:b/>
        </w:rPr>
        <w:t>………………</w:t>
      </w:r>
      <w:r w:rsidR="007A55D2" w:rsidRPr="001D01BF">
        <w:rPr>
          <w:rFonts w:ascii="Calibri Light" w:hAnsi="Calibri Light" w:cs="Arial"/>
        </w:rPr>
        <w:t>].</w:t>
      </w:r>
      <w:r w:rsidR="001D01BF">
        <w:rPr>
          <w:rFonts w:ascii="Calibri Light" w:hAnsi="Calibri Light" w:cs="Arial"/>
        </w:rPr>
        <w:t xml:space="preserve"> </w:t>
      </w:r>
      <w:r w:rsidR="001D01BF">
        <w:rPr>
          <w:rFonts w:ascii="Calibri Light" w:hAnsi="Calibri Light" w:cs="Arial"/>
          <w:color w:val="C00000"/>
        </w:rPr>
        <w:t>Both Minister and Pastorate will conform to the Synod Manse Policy.</w:t>
      </w:r>
    </w:p>
    <w:p w14:paraId="6CAC1273" w14:textId="77777777" w:rsidR="007A55D2" w:rsidRPr="00E55555" w:rsidRDefault="007A55D2" w:rsidP="007A55D2">
      <w:pPr>
        <w:rPr>
          <w:rFonts w:ascii="Calibri Light" w:hAnsi="Calibri Light" w:cs="Arial"/>
        </w:rPr>
      </w:pPr>
    </w:p>
    <w:p w14:paraId="3CBDA16B" w14:textId="77777777" w:rsidR="00FE2CDE" w:rsidRPr="001D01BF" w:rsidRDefault="007A55D2" w:rsidP="001D01BF">
      <w:pPr>
        <w:pStyle w:val="ListParagraph"/>
        <w:numPr>
          <w:ilvl w:val="0"/>
          <w:numId w:val="8"/>
        </w:numPr>
        <w:rPr>
          <w:rFonts w:ascii="Calibri Light" w:hAnsi="Calibri Light" w:cs="Arial"/>
        </w:rPr>
      </w:pPr>
      <w:r w:rsidRPr="001D01BF">
        <w:rPr>
          <w:rFonts w:ascii="Calibri Light" w:hAnsi="Calibri Light" w:cs="Arial"/>
        </w:rPr>
        <w:t>The property is provided for the exclusive occupation by the Minister and [</w:t>
      </w:r>
      <w:r w:rsidRPr="001D01BF">
        <w:rPr>
          <w:rFonts w:ascii="Calibri Light" w:hAnsi="Calibri Light" w:cs="Arial"/>
          <w:b/>
          <w:i/>
        </w:rPr>
        <w:t>his/her</w:t>
      </w:r>
      <w:r w:rsidRPr="001D01BF">
        <w:rPr>
          <w:rFonts w:ascii="Calibri Light" w:hAnsi="Calibri Light" w:cs="Arial"/>
        </w:rPr>
        <w:t xml:space="preserve">] immediate family for the duration of the period of ministry, for the better execution of their duties as a Minister.  The Minister is expected to exercise reasonable stewardship of the property.  </w:t>
      </w:r>
    </w:p>
    <w:p w14:paraId="0A8B447E" w14:textId="77777777" w:rsidR="00030F67" w:rsidRDefault="00030F67" w:rsidP="007A55D2">
      <w:pPr>
        <w:rPr>
          <w:rFonts w:ascii="Calibri Light" w:hAnsi="Calibri Light" w:cs="Arial"/>
        </w:rPr>
      </w:pPr>
    </w:p>
    <w:p w14:paraId="204CAAA2" w14:textId="1BCF46B4" w:rsidR="007A55D2" w:rsidRPr="001D01BF" w:rsidRDefault="007A55D2" w:rsidP="001D01BF">
      <w:pPr>
        <w:pStyle w:val="ListParagraph"/>
        <w:numPr>
          <w:ilvl w:val="0"/>
          <w:numId w:val="8"/>
        </w:numPr>
        <w:rPr>
          <w:rFonts w:ascii="Calibri Light" w:hAnsi="Calibri Light" w:cs="Arial"/>
        </w:rPr>
      </w:pPr>
      <w:r w:rsidRPr="001D01BF">
        <w:rPr>
          <w:rFonts w:ascii="Calibri Light" w:hAnsi="Calibri Light" w:cs="Arial"/>
        </w:rPr>
        <w:t>The Minister is responsible for repairing any uninsured damage to the property, other than normal wear and tear, and for returning the property in the condition it was received when the property is vacated, viz. clean, tidy, in good order and empty of personal possessions.  The Minister is also expected to keep all gardens belonging to the Manse in a good and tidy order.</w:t>
      </w:r>
    </w:p>
    <w:p w14:paraId="79D83251" w14:textId="760F3FD7" w:rsidR="00030F67" w:rsidRDefault="00030F67" w:rsidP="007A55D2">
      <w:pPr>
        <w:rPr>
          <w:rFonts w:ascii="Calibri Light" w:hAnsi="Calibri Light" w:cs="Arial"/>
        </w:rPr>
      </w:pPr>
    </w:p>
    <w:p w14:paraId="30422C33" w14:textId="77777777" w:rsidR="00030F67" w:rsidRPr="001D01BF" w:rsidRDefault="00030F67" w:rsidP="001D01BF">
      <w:pPr>
        <w:pStyle w:val="ListParagraph"/>
        <w:numPr>
          <w:ilvl w:val="0"/>
          <w:numId w:val="8"/>
        </w:numPr>
        <w:spacing w:line="259" w:lineRule="auto"/>
        <w:rPr>
          <w:rFonts w:asciiTheme="majorHAnsi" w:hAnsiTheme="majorHAnsi" w:cstheme="majorHAnsi"/>
          <w:color w:val="C00000"/>
        </w:rPr>
      </w:pPr>
      <w:r w:rsidRPr="001D01BF">
        <w:rPr>
          <w:rFonts w:asciiTheme="majorHAnsi" w:hAnsiTheme="majorHAnsi" w:cstheme="majorHAnsi"/>
          <w:color w:val="C00000"/>
        </w:rPr>
        <w:t>The pastorate will identify a person or working group (referred to in section 6 of the Synod Manse Policy 2018) responsible for maintenance of the fabric, fittings and services.</w:t>
      </w:r>
    </w:p>
    <w:p w14:paraId="383ACF36" w14:textId="77777777" w:rsidR="007A55D2" w:rsidRPr="00E55555" w:rsidRDefault="007A55D2" w:rsidP="007A55D2">
      <w:pPr>
        <w:rPr>
          <w:rFonts w:ascii="Calibri Light" w:hAnsi="Calibri Light" w:cs="Arial"/>
        </w:rPr>
      </w:pPr>
    </w:p>
    <w:p w14:paraId="432C1399" w14:textId="04418EDE" w:rsidR="007A55D2" w:rsidRPr="001D01BF" w:rsidRDefault="007A55D2" w:rsidP="001D01BF">
      <w:pPr>
        <w:pStyle w:val="ListParagraph"/>
        <w:numPr>
          <w:ilvl w:val="0"/>
          <w:numId w:val="8"/>
        </w:numPr>
        <w:rPr>
          <w:rFonts w:ascii="Calibri Light" w:hAnsi="Calibri Light" w:cs="Arial"/>
        </w:rPr>
      </w:pPr>
      <w:r w:rsidRPr="001D01BF">
        <w:rPr>
          <w:rFonts w:ascii="Calibri Light" w:hAnsi="Calibri Light" w:cs="Arial"/>
        </w:rPr>
        <w:t xml:space="preserve">The Minister will co-operate with the Pastorate and Synod in allowing reasonable access to the Manse for maintenance and annual inspection.  The Minister will report to the </w:t>
      </w:r>
      <w:r w:rsidRPr="001D01BF">
        <w:rPr>
          <w:rFonts w:ascii="Calibri Light" w:hAnsi="Calibri Light" w:cs="Arial"/>
          <w:strike/>
        </w:rPr>
        <w:t>[</w:t>
      </w:r>
      <w:r w:rsidRPr="001D01BF">
        <w:rPr>
          <w:rFonts w:ascii="Calibri Light" w:hAnsi="Calibri Light" w:cs="Arial"/>
          <w:b/>
          <w:i/>
          <w:strike/>
        </w:rPr>
        <w:t>Elders’ Meeting/Synod</w:t>
      </w:r>
      <w:r w:rsidRPr="001D01BF">
        <w:rPr>
          <w:rFonts w:ascii="Calibri Light" w:hAnsi="Calibri Light" w:cs="Arial"/>
          <w:strike/>
        </w:rPr>
        <w:t>]</w:t>
      </w:r>
      <w:r w:rsidRPr="001D01BF">
        <w:rPr>
          <w:rFonts w:ascii="Calibri Light" w:hAnsi="Calibri Light" w:cs="Arial"/>
        </w:rPr>
        <w:t xml:space="preserve"> </w:t>
      </w:r>
      <w:r w:rsidR="00030F67" w:rsidRPr="001D01BF">
        <w:rPr>
          <w:rFonts w:ascii="Calibri Light" w:hAnsi="Calibri Light" w:cs="Arial"/>
          <w:color w:val="C00000"/>
        </w:rPr>
        <w:t xml:space="preserve">person or working group identified in the preceding paragraph </w:t>
      </w:r>
      <w:r w:rsidRPr="001D01BF">
        <w:rPr>
          <w:rFonts w:ascii="Calibri Light" w:hAnsi="Calibri Light" w:cs="Arial"/>
        </w:rPr>
        <w:t>an</w:t>
      </w:r>
      <w:r w:rsidR="00030F67" w:rsidRPr="001D01BF">
        <w:rPr>
          <w:rFonts w:ascii="Calibri Light" w:hAnsi="Calibri Light" w:cs="Arial"/>
        </w:rPr>
        <w:t>y</w:t>
      </w:r>
      <w:r w:rsidRPr="001D01BF">
        <w:rPr>
          <w:rFonts w:ascii="Calibri Light" w:hAnsi="Calibri Light" w:cs="Arial"/>
        </w:rPr>
        <w:t xml:space="preserve"> matter that could lead to the deterioration or damage to the property and any defect that may present a Health and Safety risk to occupiers or visitors to the Manse.</w:t>
      </w:r>
    </w:p>
    <w:p w14:paraId="0CF8AB47" w14:textId="77777777" w:rsidR="007A55D2" w:rsidRPr="00E55555" w:rsidRDefault="007A55D2" w:rsidP="007A55D2">
      <w:pPr>
        <w:rPr>
          <w:rFonts w:ascii="Calibri Light" w:hAnsi="Calibri Light" w:cs="Arial"/>
        </w:rPr>
      </w:pPr>
    </w:p>
    <w:p w14:paraId="3ACF7C57" w14:textId="62128CA0" w:rsidR="007A55D2" w:rsidRPr="001D01BF" w:rsidRDefault="007A55D2" w:rsidP="001D01BF">
      <w:pPr>
        <w:pStyle w:val="ListParagraph"/>
        <w:numPr>
          <w:ilvl w:val="0"/>
          <w:numId w:val="8"/>
        </w:numPr>
        <w:rPr>
          <w:rFonts w:ascii="Calibri Light" w:hAnsi="Calibri Light" w:cs="Arial"/>
        </w:rPr>
      </w:pPr>
      <w:r w:rsidRPr="001D01BF">
        <w:rPr>
          <w:rFonts w:ascii="Calibri Light" w:hAnsi="Calibri Light" w:cs="Arial"/>
        </w:rPr>
        <w:t>No person may operate a business from the Manse unless specifically agreed in writing by the Synod Trust Company.</w:t>
      </w:r>
    </w:p>
    <w:p w14:paraId="7CA9B5E1" w14:textId="15B37E30" w:rsidR="00030F67" w:rsidRDefault="00030F67" w:rsidP="007A55D2">
      <w:pPr>
        <w:rPr>
          <w:rFonts w:ascii="Calibri Light" w:hAnsi="Calibri Light" w:cs="Arial"/>
        </w:rPr>
      </w:pPr>
    </w:p>
    <w:p w14:paraId="4E81BF3C" w14:textId="77777777" w:rsidR="00030F67" w:rsidRPr="001D01BF" w:rsidRDefault="00030F67" w:rsidP="001D01BF">
      <w:pPr>
        <w:pStyle w:val="ListParagraph"/>
        <w:numPr>
          <w:ilvl w:val="0"/>
          <w:numId w:val="8"/>
        </w:numPr>
        <w:rPr>
          <w:rFonts w:ascii="Calibri Light" w:hAnsi="Calibri Light" w:cs="Arial"/>
          <w:color w:val="C00000"/>
          <w:lang w:val="en-GB"/>
        </w:rPr>
      </w:pPr>
      <w:r w:rsidRPr="001D01BF">
        <w:rPr>
          <w:rFonts w:ascii="Calibri Light" w:hAnsi="Calibri Light" w:cs="Arial"/>
          <w:color w:val="C00000"/>
          <w:lang w:val="en-GB"/>
        </w:rPr>
        <w:t>Where a person aged 18 or over who is not the minister or their spouse/partner is residing in the manse on a permanent basis, they must sign an agreement to say that they will not reside in the manse any longer than the minister.</w:t>
      </w:r>
    </w:p>
    <w:p w14:paraId="44E1DC43" w14:textId="77777777" w:rsidR="007A55D2" w:rsidRPr="00E55555" w:rsidRDefault="007A55D2" w:rsidP="007A55D2">
      <w:pPr>
        <w:rPr>
          <w:rFonts w:ascii="Calibri Light" w:hAnsi="Calibri Light" w:cs="Arial"/>
        </w:rPr>
      </w:pPr>
    </w:p>
    <w:p w14:paraId="27CBDB32" w14:textId="77777777" w:rsidR="007A55D2" w:rsidRPr="001D01BF" w:rsidRDefault="007A55D2" w:rsidP="001D01BF">
      <w:pPr>
        <w:pStyle w:val="ListParagraph"/>
        <w:numPr>
          <w:ilvl w:val="0"/>
          <w:numId w:val="8"/>
        </w:numPr>
        <w:rPr>
          <w:rFonts w:ascii="Calibri Light" w:hAnsi="Calibri Light" w:cs="Arial"/>
        </w:rPr>
      </w:pPr>
      <w:r w:rsidRPr="001D01BF">
        <w:rPr>
          <w:rFonts w:ascii="Calibri Light" w:hAnsi="Calibri Light" w:cs="Arial"/>
        </w:rPr>
        <w:lastRenderedPageBreak/>
        <w:t>The [</w:t>
      </w:r>
      <w:r w:rsidRPr="001D01BF">
        <w:rPr>
          <w:rFonts w:ascii="Calibri Light" w:hAnsi="Calibri Light" w:cs="Arial"/>
          <w:b/>
          <w:i/>
        </w:rPr>
        <w:t>Pastorate/Synod</w:t>
      </w:r>
      <w:r w:rsidRPr="001D01BF">
        <w:rPr>
          <w:rFonts w:ascii="Calibri Light" w:hAnsi="Calibri Light" w:cs="Arial"/>
        </w:rPr>
        <w:t>] will pay the Council Tax, Water Rates and any other tax(es) on the manse. The [</w:t>
      </w:r>
      <w:r w:rsidRPr="001D01BF">
        <w:rPr>
          <w:rFonts w:ascii="Calibri Light" w:hAnsi="Calibri Light" w:cs="Arial"/>
          <w:b/>
          <w:i/>
        </w:rPr>
        <w:t>Pastorate/Synod</w:t>
      </w:r>
      <w:r w:rsidRPr="001D01BF">
        <w:rPr>
          <w:rFonts w:ascii="Calibri Light" w:hAnsi="Calibri Light" w:cs="Arial"/>
        </w:rPr>
        <w:t xml:space="preserve">] will </w:t>
      </w:r>
      <w:proofErr w:type="gramStart"/>
      <w:r w:rsidRPr="001D01BF">
        <w:rPr>
          <w:rFonts w:ascii="Calibri Light" w:hAnsi="Calibri Light" w:cs="Arial"/>
        </w:rPr>
        <w:t>insure</w:t>
      </w:r>
      <w:proofErr w:type="gramEnd"/>
      <w:r w:rsidRPr="001D01BF">
        <w:rPr>
          <w:rFonts w:ascii="Calibri Light" w:hAnsi="Calibri Light" w:cs="Arial"/>
        </w:rPr>
        <w:t xml:space="preserve"> the building and accepts responsibility for the maintenance and decoration of the manse. The [</w:t>
      </w:r>
      <w:r w:rsidRPr="001D01BF">
        <w:rPr>
          <w:rFonts w:ascii="Calibri Light" w:hAnsi="Calibri Light" w:cs="Arial"/>
          <w:b/>
          <w:i/>
        </w:rPr>
        <w:t>Pastorate/Synod</w:t>
      </w:r>
      <w:r w:rsidRPr="001D01BF">
        <w:rPr>
          <w:rFonts w:ascii="Calibri Light" w:hAnsi="Calibri Light" w:cs="Arial"/>
        </w:rPr>
        <w:t>] will obtain an annual Gas Safety Certificate.</w:t>
      </w:r>
    </w:p>
    <w:p w14:paraId="52A4D35F" w14:textId="77777777" w:rsidR="007A55D2" w:rsidRPr="00E55555" w:rsidRDefault="007A55D2" w:rsidP="007A55D2">
      <w:pPr>
        <w:rPr>
          <w:rFonts w:ascii="Calibri Light" w:hAnsi="Calibri Light" w:cs="Arial"/>
        </w:rPr>
      </w:pPr>
    </w:p>
    <w:p w14:paraId="184DC4EC" w14:textId="189E4C8D" w:rsidR="007A55D2" w:rsidRPr="001D01BF" w:rsidRDefault="007A55D2" w:rsidP="001D01BF">
      <w:pPr>
        <w:pStyle w:val="ListParagraph"/>
        <w:numPr>
          <w:ilvl w:val="0"/>
          <w:numId w:val="8"/>
        </w:numPr>
        <w:rPr>
          <w:rFonts w:ascii="Calibri Light" w:hAnsi="Calibri Light" w:cs="Arial"/>
        </w:rPr>
      </w:pPr>
      <w:r w:rsidRPr="001D01BF">
        <w:rPr>
          <w:rFonts w:ascii="Calibri Light" w:hAnsi="Calibri Light" w:cs="Arial"/>
        </w:rPr>
        <w:t>The provision of heating, lighting, carpets and curtains are the Minister’s responsibility.</w:t>
      </w:r>
    </w:p>
    <w:p w14:paraId="0BEB6D2E" w14:textId="61C83AC7" w:rsidR="00030F67" w:rsidRDefault="00030F67" w:rsidP="007A55D2">
      <w:pPr>
        <w:rPr>
          <w:rFonts w:ascii="Calibri Light" w:hAnsi="Calibri Light" w:cs="Arial"/>
        </w:rPr>
      </w:pPr>
    </w:p>
    <w:p w14:paraId="0EFA761F" w14:textId="77777777" w:rsidR="00030F67" w:rsidRPr="001D01BF" w:rsidRDefault="00030F67" w:rsidP="001D01BF">
      <w:pPr>
        <w:pStyle w:val="ListParagraph"/>
        <w:numPr>
          <w:ilvl w:val="0"/>
          <w:numId w:val="8"/>
        </w:numPr>
        <w:spacing w:after="160" w:line="259" w:lineRule="auto"/>
        <w:rPr>
          <w:rFonts w:asciiTheme="majorHAnsi" w:hAnsiTheme="majorHAnsi" w:cstheme="majorHAnsi"/>
          <w:color w:val="C00000"/>
        </w:rPr>
      </w:pPr>
      <w:r w:rsidRPr="001D01BF">
        <w:rPr>
          <w:rFonts w:asciiTheme="majorHAnsi" w:hAnsiTheme="majorHAnsi" w:cstheme="majorHAnsi"/>
          <w:color w:val="C00000"/>
        </w:rPr>
        <w:t>The Minister is to ensure that the smoke alarms (and fire and intruder alarms if fitted) are useable and used.</w:t>
      </w:r>
    </w:p>
    <w:p w14:paraId="39923278" w14:textId="77777777" w:rsidR="00030F67" w:rsidRPr="001D01BF" w:rsidRDefault="00030F67" w:rsidP="001D01BF">
      <w:pPr>
        <w:pStyle w:val="ListParagraph"/>
        <w:numPr>
          <w:ilvl w:val="0"/>
          <w:numId w:val="8"/>
        </w:numPr>
        <w:rPr>
          <w:rFonts w:asciiTheme="majorHAnsi" w:hAnsiTheme="majorHAnsi" w:cstheme="majorHAnsi"/>
        </w:rPr>
      </w:pPr>
      <w:r w:rsidRPr="001D01BF">
        <w:rPr>
          <w:rFonts w:asciiTheme="majorHAnsi" w:hAnsiTheme="majorHAnsi" w:cstheme="majorHAnsi"/>
          <w:color w:val="C00000"/>
        </w:rPr>
        <w:t xml:space="preserve">The pastorate will accept its share of removal expenses as recommended in the ‘Plan for Partnership’ </w:t>
      </w:r>
    </w:p>
    <w:p w14:paraId="5983BF8E" w14:textId="77777777" w:rsidR="00030F67" w:rsidRPr="00E55555" w:rsidRDefault="00030F67" w:rsidP="007A55D2">
      <w:pPr>
        <w:rPr>
          <w:rFonts w:ascii="Calibri Light" w:hAnsi="Calibri Light" w:cs="Arial"/>
        </w:rPr>
      </w:pPr>
    </w:p>
    <w:p w14:paraId="7A884A4D" w14:textId="77777777" w:rsidR="007A55D2" w:rsidRPr="00E55555" w:rsidRDefault="007A55D2" w:rsidP="007A55D2">
      <w:pPr>
        <w:rPr>
          <w:rFonts w:ascii="Calibri Light" w:hAnsi="Calibri Light" w:cs="Arial"/>
        </w:rPr>
      </w:pPr>
    </w:p>
    <w:p w14:paraId="5997717E" w14:textId="77777777" w:rsidR="007A55D2" w:rsidRPr="00E55555" w:rsidRDefault="007A55D2" w:rsidP="007A55D2">
      <w:pPr>
        <w:rPr>
          <w:rFonts w:ascii="Calibri Light" w:hAnsi="Calibri Light" w:cs="Arial"/>
        </w:rPr>
      </w:pPr>
      <w:r w:rsidRPr="00E55555">
        <w:rPr>
          <w:rFonts w:ascii="Calibri Light" w:hAnsi="Calibri Light" w:cs="Arial"/>
        </w:rPr>
        <w:t>[</w:t>
      </w:r>
      <w:r w:rsidRPr="00E55555">
        <w:rPr>
          <w:rFonts w:ascii="Calibri Light" w:hAnsi="Calibri Light" w:cs="Arial"/>
          <w:b/>
        </w:rPr>
        <w:t>AND</w:t>
      </w:r>
      <w:r w:rsidRPr="00E55555">
        <w:rPr>
          <w:rFonts w:ascii="Calibri Light" w:hAnsi="Calibri Light" w:cs="Arial"/>
        </w:rPr>
        <w:t xml:space="preserve"> </w:t>
      </w:r>
      <w:r w:rsidRPr="00E55555">
        <w:rPr>
          <w:rFonts w:ascii="Calibri Light" w:hAnsi="Calibri Light" w:cs="Arial"/>
          <w:b/>
          <w:i/>
        </w:rPr>
        <w:t>Specific terms relating to a Synod’s Manse Policy may be added here, with appropriate and necessary amendment to the standard terms above.</w:t>
      </w:r>
      <w:r w:rsidRPr="00E55555">
        <w:rPr>
          <w:rFonts w:ascii="Calibri Light" w:hAnsi="Calibri Light" w:cs="Arial"/>
        </w:rPr>
        <w:t>]</w:t>
      </w:r>
    </w:p>
    <w:p w14:paraId="21E9E2FD" w14:textId="77777777" w:rsidR="007A55D2" w:rsidRPr="00E55555" w:rsidRDefault="007A55D2" w:rsidP="007A55D2">
      <w:pPr>
        <w:rPr>
          <w:rFonts w:ascii="Calibri Light" w:hAnsi="Calibri Light" w:cs="Arial"/>
        </w:rPr>
      </w:pPr>
    </w:p>
    <w:p w14:paraId="24B5D330" w14:textId="77777777" w:rsidR="007A55D2" w:rsidRPr="00E55555" w:rsidRDefault="007A55D2" w:rsidP="007A55D2">
      <w:pPr>
        <w:rPr>
          <w:rFonts w:ascii="Calibri Light" w:hAnsi="Calibri Light" w:cs="Arial"/>
        </w:rPr>
      </w:pPr>
      <w:r w:rsidRPr="00E55555">
        <w:rPr>
          <w:rFonts w:ascii="Calibri Light" w:hAnsi="Calibri Light" w:cs="Arial"/>
        </w:rPr>
        <w:t>[</w:t>
      </w:r>
      <w:r w:rsidRPr="00E55555">
        <w:rPr>
          <w:rFonts w:ascii="Calibri Light" w:hAnsi="Calibri Light" w:cs="Arial"/>
          <w:b/>
        </w:rPr>
        <w:t xml:space="preserve">OR </w:t>
      </w:r>
      <w:proofErr w:type="gramStart"/>
      <w:r w:rsidRPr="00E55555">
        <w:rPr>
          <w:rFonts w:ascii="Calibri Light" w:hAnsi="Calibri Light" w:cs="Arial"/>
          <w:b/>
          <w:i/>
        </w:rPr>
        <w:t>The</w:t>
      </w:r>
      <w:proofErr w:type="gramEnd"/>
      <w:r w:rsidRPr="00E55555">
        <w:rPr>
          <w:rFonts w:ascii="Calibri Light" w:hAnsi="Calibri Light" w:cs="Arial"/>
          <w:b/>
          <w:i/>
        </w:rPr>
        <w:t xml:space="preserve"> Minister will live in a house within the pastorate area, towards which the [Pastorate/Synod] will pay a Housing Allowance in accordance with the Plan for Partnership.</w:t>
      </w:r>
      <w:r w:rsidRPr="00E55555">
        <w:rPr>
          <w:rFonts w:ascii="Calibri Light" w:hAnsi="Calibri Light" w:cs="Arial"/>
        </w:rPr>
        <w:t>]</w:t>
      </w:r>
    </w:p>
    <w:p w14:paraId="6E7392A7" w14:textId="77777777" w:rsidR="007A55D2" w:rsidRPr="00E55555" w:rsidRDefault="007A55D2" w:rsidP="007A55D2">
      <w:pPr>
        <w:rPr>
          <w:rFonts w:ascii="Calibri Light" w:hAnsi="Calibri Light" w:cs="Arial"/>
        </w:rPr>
      </w:pPr>
    </w:p>
    <w:p w14:paraId="62CE160A" w14:textId="77777777" w:rsidR="007A55D2" w:rsidRPr="00E55555" w:rsidRDefault="007A55D2" w:rsidP="007A55D2">
      <w:pPr>
        <w:rPr>
          <w:rFonts w:ascii="Calibri Light" w:hAnsi="Calibri Light" w:cs="Arial"/>
          <w:b/>
          <w:bCs/>
        </w:rPr>
      </w:pPr>
      <w:r w:rsidRPr="00E55555">
        <w:rPr>
          <w:rFonts w:ascii="Calibri Light" w:hAnsi="Calibri Light" w:cs="Arial"/>
          <w:b/>
          <w:bCs/>
        </w:rPr>
        <w:t>5. Travel</w:t>
      </w:r>
    </w:p>
    <w:p w14:paraId="173063C3" w14:textId="19191798" w:rsidR="007A55D2" w:rsidRPr="005E7F33" w:rsidRDefault="007A55D2" w:rsidP="005E7F33">
      <w:pPr>
        <w:rPr>
          <w:rFonts w:ascii="Calibri Light" w:hAnsi="Calibri Light" w:cs="Arial"/>
          <w:lang w:val="en-GB"/>
        </w:rPr>
      </w:pPr>
      <w:r w:rsidRPr="00E55555">
        <w:rPr>
          <w:rFonts w:ascii="Calibri Light" w:hAnsi="Calibri Light" w:cs="Arial"/>
        </w:rPr>
        <w:t xml:space="preserve">The Pastorate will reimburse the Minister for using [his/her] own vehicle for business purposes, and will be reimbursed at the rates advised from time to time by the URC Finance Committee.  At the time of entering this agreement, the rate payable is 45p per mile of business use up to 10,000 miles per year, and 25p per mile thereafter.  The Minister will keep a log of all mileage incurred for business purposes.  The Pastorate will also pay a Fixed Car Allowance in accordance with the Plan for Partnership for Ministerial Remuneration.  At the time of entering this agreement the </w:t>
      </w:r>
      <w:r w:rsidR="005E7F33">
        <w:rPr>
          <w:rFonts w:ascii="Calibri Light" w:hAnsi="Calibri Light" w:cs="Arial"/>
        </w:rPr>
        <w:t>a</w:t>
      </w:r>
      <w:r w:rsidRPr="00E55555">
        <w:rPr>
          <w:rFonts w:ascii="Calibri Light" w:hAnsi="Calibri Light" w:cs="Arial"/>
        </w:rPr>
        <w:t>llowance is £1200 p.a.,</w:t>
      </w:r>
      <w:r w:rsidR="005E7F33">
        <w:rPr>
          <w:rFonts w:ascii="Calibri Light" w:hAnsi="Calibri Light" w:cs="Arial"/>
        </w:rPr>
        <w:t xml:space="preserve"> subject </w:t>
      </w:r>
      <w:r w:rsidR="005E7F33" w:rsidRPr="005E7F33">
        <w:rPr>
          <w:rFonts w:ascii="Calibri Light" w:hAnsi="Calibri Light" w:cs="Arial"/>
          <w:lang w:val="en-GB"/>
        </w:rPr>
        <w:t xml:space="preserve">to a deduction for tax and National Insurance </w:t>
      </w:r>
      <w:r w:rsidRPr="00E55555">
        <w:rPr>
          <w:rFonts w:ascii="Calibri Light" w:hAnsi="Calibri Light" w:cs="Arial"/>
        </w:rPr>
        <w:t>paid to the Minister in twelve equal monthly instalments t</w:t>
      </w:r>
      <w:r w:rsidR="005E7F33">
        <w:rPr>
          <w:rFonts w:ascii="Calibri Light" w:hAnsi="Calibri Light" w:cs="Arial"/>
        </w:rPr>
        <w:t>hrough</w:t>
      </w:r>
      <w:r w:rsidRPr="00E55555">
        <w:rPr>
          <w:rFonts w:ascii="Calibri Light" w:hAnsi="Calibri Light" w:cs="Arial"/>
        </w:rPr>
        <w:t xml:space="preserve"> the Maintenance of the Ministry Payroll Office</w:t>
      </w:r>
      <w:r w:rsidR="005E7F33">
        <w:rPr>
          <w:rFonts w:ascii="Calibri Light" w:hAnsi="Calibri Light" w:cs="Arial"/>
        </w:rPr>
        <w:t xml:space="preserve">. </w:t>
      </w:r>
      <w:r w:rsidRPr="00E55555">
        <w:rPr>
          <w:rFonts w:ascii="Calibri Light" w:hAnsi="Calibri Light" w:cs="Arial"/>
        </w:rPr>
        <w:t xml:space="preserve"> </w:t>
      </w:r>
    </w:p>
    <w:p w14:paraId="366FF96C" w14:textId="77777777" w:rsidR="007A55D2" w:rsidRPr="00E55555" w:rsidRDefault="007A55D2" w:rsidP="007A55D2">
      <w:pPr>
        <w:rPr>
          <w:rFonts w:ascii="Calibri Light" w:hAnsi="Calibri Light" w:cs="Arial"/>
        </w:rPr>
      </w:pPr>
    </w:p>
    <w:p w14:paraId="00C065F3" w14:textId="77777777" w:rsidR="007A55D2" w:rsidRPr="00E55555" w:rsidRDefault="007A55D2" w:rsidP="007A55D2">
      <w:pPr>
        <w:rPr>
          <w:rFonts w:ascii="Calibri Light" w:hAnsi="Calibri Light" w:cs="Arial"/>
        </w:rPr>
      </w:pPr>
      <w:r w:rsidRPr="00E55555">
        <w:rPr>
          <w:rFonts w:ascii="Calibri Light" w:hAnsi="Calibri Light" w:cs="Arial"/>
        </w:rPr>
        <w:t>[</w:t>
      </w:r>
      <w:r w:rsidRPr="00E55555">
        <w:rPr>
          <w:rFonts w:ascii="Calibri Light" w:hAnsi="Calibri Light" w:cs="Arial"/>
          <w:b/>
        </w:rPr>
        <w:t>OR</w:t>
      </w:r>
      <w:r w:rsidRPr="00E55555">
        <w:rPr>
          <w:rFonts w:ascii="Calibri Light" w:hAnsi="Calibri Light" w:cs="Arial"/>
        </w:rPr>
        <w:t xml:space="preserve"> </w:t>
      </w:r>
      <w:proofErr w:type="gramStart"/>
      <w:r w:rsidRPr="00E55555">
        <w:rPr>
          <w:rFonts w:ascii="Calibri Light" w:hAnsi="Calibri Light" w:cs="Arial"/>
          <w:b/>
          <w:i/>
        </w:rPr>
        <w:t>The</w:t>
      </w:r>
      <w:proofErr w:type="gramEnd"/>
      <w:r w:rsidRPr="00E55555">
        <w:rPr>
          <w:rFonts w:ascii="Calibri Light" w:hAnsi="Calibri Light" w:cs="Arial"/>
          <w:b/>
          <w:i/>
        </w:rPr>
        <w:t xml:space="preserve"> Pastorate will provide a car for the Minister and will be responsible for all maintenance, servicing, repairs, tax and insurance.  The Minister will reimburse the Pastorate for all private mileage at the rate advised from time to the time by the URC Finance Committee.</w:t>
      </w:r>
      <w:r w:rsidRPr="00E55555">
        <w:rPr>
          <w:rFonts w:ascii="Calibri Light" w:hAnsi="Calibri Light" w:cs="Arial"/>
        </w:rPr>
        <w:t>]</w:t>
      </w:r>
    </w:p>
    <w:p w14:paraId="7013DA37" w14:textId="77777777" w:rsidR="007A55D2" w:rsidRPr="00E55555" w:rsidRDefault="007A55D2" w:rsidP="007A55D2">
      <w:pPr>
        <w:rPr>
          <w:rFonts w:ascii="Calibri Light" w:hAnsi="Calibri Light" w:cs="Arial"/>
        </w:rPr>
      </w:pPr>
    </w:p>
    <w:p w14:paraId="44A76000" w14:textId="77777777" w:rsidR="007A55D2" w:rsidRPr="00E55555" w:rsidRDefault="007A55D2" w:rsidP="007A55D2">
      <w:pPr>
        <w:rPr>
          <w:rFonts w:ascii="Calibri Light" w:hAnsi="Calibri Light" w:cs="Arial"/>
        </w:rPr>
      </w:pPr>
      <w:r w:rsidRPr="00E55555">
        <w:rPr>
          <w:rFonts w:ascii="Calibri Light" w:hAnsi="Calibri Light" w:cs="Arial"/>
        </w:rPr>
        <w:t>Other travelling expenses will be reimbursed on the basis of costs actually incurred, upon submission of a written claim, and subject to annual review in the light of recommendations from the Synod and/or the URC Finance Committee.</w:t>
      </w:r>
    </w:p>
    <w:p w14:paraId="641AB44B" w14:textId="77777777" w:rsidR="007A55D2" w:rsidRPr="00E55555" w:rsidRDefault="007A55D2" w:rsidP="007A55D2">
      <w:pPr>
        <w:rPr>
          <w:rFonts w:ascii="Calibri Light" w:hAnsi="Calibri Light" w:cs="Arial"/>
        </w:rPr>
      </w:pPr>
    </w:p>
    <w:p w14:paraId="6F838858" w14:textId="77777777" w:rsidR="007A55D2" w:rsidRPr="00E55555" w:rsidRDefault="007A55D2" w:rsidP="007A55D2">
      <w:pPr>
        <w:rPr>
          <w:rFonts w:ascii="Calibri Light" w:hAnsi="Calibri Light" w:cs="Arial"/>
          <w:b/>
          <w:bCs/>
        </w:rPr>
      </w:pPr>
      <w:r w:rsidRPr="00E55555">
        <w:rPr>
          <w:rFonts w:ascii="Calibri Light" w:hAnsi="Calibri Light" w:cs="Arial"/>
          <w:b/>
          <w:bCs/>
        </w:rPr>
        <w:t xml:space="preserve">6. Administration, telephones and computer </w:t>
      </w:r>
    </w:p>
    <w:p w14:paraId="241295C6" w14:textId="77777777" w:rsidR="007A55D2" w:rsidRPr="00E55555" w:rsidRDefault="007A55D2" w:rsidP="007A55D2">
      <w:pPr>
        <w:rPr>
          <w:rFonts w:ascii="Calibri Light" w:hAnsi="Calibri Light" w:cs="Arial"/>
        </w:rPr>
      </w:pPr>
      <w:r w:rsidRPr="00E55555">
        <w:rPr>
          <w:rFonts w:ascii="Calibri Light" w:hAnsi="Calibri Light" w:cs="Arial"/>
        </w:rPr>
        <w:t>The Pastorate will reimburse the Minister for all administrative expenses, including stationery and postage, upon submission of a written claim.  Telephone(s) and access to the internet via broadband will be provided by the Pastorate.  Details of telephone services including broadband will be agreed prior to the Induction.  The Minister will reimburse the Pastorate for private telephone calls.</w:t>
      </w:r>
    </w:p>
    <w:p w14:paraId="7808A5DE" w14:textId="77777777" w:rsidR="007A55D2" w:rsidRPr="00E55555" w:rsidRDefault="007A55D2" w:rsidP="007A55D2">
      <w:pPr>
        <w:rPr>
          <w:rFonts w:ascii="Calibri Light" w:hAnsi="Calibri Light" w:cs="Arial"/>
        </w:rPr>
      </w:pPr>
    </w:p>
    <w:p w14:paraId="7ED026C9" w14:textId="77777777" w:rsidR="007A55D2" w:rsidRPr="00E55555" w:rsidRDefault="007A55D2" w:rsidP="007A55D2">
      <w:pPr>
        <w:rPr>
          <w:rFonts w:ascii="Calibri Light" w:hAnsi="Calibri Light" w:cs="Arial"/>
        </w:rPr>
      </w:pPr>
      <w:r w:rsidRPr="00E55555">
        <w:rPr>
          <w:rFonts w:ascii="Calibri Light" w:hAnsi="Calibri Light" w:cs="Arial"/>
        </w:rPr>
        <w:lastRenderedPageBreak/>
        <w:t>A computer will be provided by the Pastorate, and should be upgraded or replaced to an appropriate modern standard at intervals throughout the period of ministry.  Specification for the computer will be negotiated and agreed initially prior to induction.</w:t>
      </w:r>
    </w:p>
    <w:p w14:paraId="126CF804" w14:textId="77777777" w:rsidR="007A55D2" w:rsidRPr="00E55555" w:rsidRDefault="007A55D2" w:rsidP="007A55D2">
      <w:pPr>
        <w:pStyle w:val="NormalWeb"/>
        <w:spacing w:before="0" w:after="0"/>
        <w:rPr>
          <w:rFonts w:ascii="Calibri Light" w:hAnsi="Calibri Light" w:cs="Arial"/>
          <w:b/>
          <w:bCs/>
          <w:sz w:val="24"/>
          <w:szCs w:val="24"/>
          <w:lang w:val="en-GB"/>
        </w:rPr>
      </w:pPr>
    </w:p>
    <w:p w14:paraId="797362D4" w14:textId="77777777" w:rsidR="007A55D2" w:rsidRPr="00E55555" w:rsidRDefault="007A55D2" w:rsidP="007A55D2">
      <w:pPr>
        <w:pStyle w:val="NormalWeb"/>
        <w:spacing w:before="0" w:after="0"/>
        <w:rPr>
          <w:rFonts w:ascii="Calibri Light" w:hAnsi="Calibri Light" w:cs="Arial"/>
          <w:b/>
          <w:bCs/>
          <w:sz w:val="24"/>
          <w:szCs w:val="24"/>
          <w:lang w:val="en-GB"/>
        </w:rPr>
      </w:pPr>
      <w:r w:rsidRPr="00E55555">
        <w:rPr>
          <w:rFonts w:ascii="Calibri Light" w:hAnsi="Calibri Light" w:cs="Arial"/>
          <w:b/>
          <w:bCs/>
          <w:sz w:val="24"/>
          <w:szCs w:val="24"/>
          <w:lang w:val="en-GB"/>
        </w:rPr>
        <w:t>7. Reimbursement of Expenses</w:t>
      </w:r>
    </w:p>
    <w:p w14:paraId="5AA353C1" w14:textId="77777777" w:rsidR="007A55D2" w:rsidRPr="00E55555" w:rsidRDefault="007A55D2" w:rsidP="007A55D2">
      <w:pPr>
        <w:pStyle w:val="NormalWeb"/>
        <w:spacing w:before="0" w:after="0"/>
        <w:rPr>
          <w:rFonts w:ascii="Calibri Light" w:hAnsi="Calibri Light" w:cs="Arial"/>
          <w:bCs/>
          <w:sz w:val="24"/>
          <w:szCs w:val="24"/>
          <w:lang w:val="en-GB"/>
        </w:rPr>
      </w:pPr>
      <w:r w:rsidRPr="00E55555">
        <w:rPr>
          <w:rFonts w:ascii="Calibri Light" w:hAnsi="Calibri Light" w:cs="Arial"/>
          <w:bCs/>
          <w:sz w:val="24"/>
          <w:szCs w:val="24"/>
          <w:lang w:val="en-GB"/>
        </w:rPr>
        <w:t>[</w:t>
      </w:r>
      <w:r w:rsidRPr="00E55555">
        <w:rPr>
          <w:rFonts w:ascii="Calibri Light" w:hAnsi="Calibri Light" w:cs="Arial"/>
          <w:b/>
          <w:bCs/>
          <w:i/>
          <w:sz w:val="24"/>
          <w:szCs w:val="24"/>
          <w:lang w:val="en-GB"/>
        </w:rPr>
        <w:t>For the purposes of expenses, shared costs relating to the Manse, car, and administration, etc. shall be split in the proportion of X% (X URC): Y% (Y URC): Z% (Z URC).  Shared costs should be claimed by the Minister from the Treasurer at X URC.  Expenses relating solely to one identifiable congregation within the pastorate should be claimed from the Treasurer at that church.</w:t>
      </w:r>
      <w:r w:rsidRPr="00E55555">
        <w:rPr>
          <w:rFonts w:ascii="Calibri Light" w:hAnsi="Calibri Light" w:cs="Arial"/>
          <w:bCs/>
          <w:sz w:val="24"/>
          <w:szCs w:val="24"/>
          <w:lang w:val="en-GB"/>
        </w:rPr>
        <w:t>]</w:t>
      </w:r>
    </w:p>
    <w:p w14:paraId="46D0ECF4" w14:textId="77777777" w:rsidR="007A55D2" w:rsidRPr="00E55555" w:rsidRDefault="007A55D2" w:rsidP="007A55D2">
      <w:pPr>
        <w:pStyle w:val="NormalWeb"/>
        <w:spacing w:before="0" w:after="0"/>
        <w:rPr>
          <w:rFonts w:ascii="Calibri Light" w:hAnsi="Calibri Light" w:cs="Arial"/>
          <w:bCs/>
          <w:sz w:val="24"/>
          <w:szCs w:val="24"/>
          <w:lang w:val="en-GB"/>
        </w:rPr>
      </w:pPr>
    </w:p>
    <w:p w14:paraId="581F1E50" w14:textId="77777777" w:rsidR="007A55D2" w:rsidRPr="00E55555" w:rsidRDefault="007A55D2" w:rsidP="007A55D2">
      <w:pPr>
        <w:pStyle w:val="NormalWeb"/>
        <w:spacing w:before="0" w:after="0"/>
        <w:rPr>
          <w:rFonts w:ascii="Calibri Light" w:hAnsi="Calibri Light" w:cs="Arial"/>
          <w:bCs/>
          <w:sz w:val="24"/>
          <w:szCs w:val="24"/>
          <w:lang w:val="en-GB"/>
        </w:rPr>
      </w:pPr>
      <w:r w:rsidRPr="00E55555">
        <w:rPr>
          <w:rFonts w:ascii="Calibri Light" w:hAnsi="Calibri Light" w:cs="Arial"/>
          <w:bCs/>
          <w:sz w:val="24"/>
          <w:szCs w:val="24"/>
          <w:lang w:val="en-GB"/>
        </w:rPr>
        <w:t>The Minister shall submit a written claim for the reimbursement of expenses wholly, necessarily and exclusively incurred in the performance of the Minister’s duties on an agreed regular basis and not less than quarterly.  Except for minor expenditure, all claims should be accompanied by a receipt.  The Pastorate will reimburse properly claimed expenses without undue delay.</w:t>
      </w:r>
    </w:p>
    <w:p w14:paraId="3CDABC74" w14:textId="77777777" w:rsidR="007A55D2" w:rsidRPr="00E55555" w:rsidRDefault="007A55D2" w:rsidP="007A55D2">
      <w:pPr>
        <w:pStyle w:val="NormalWeb"/>
        <w:spacing w:before="0" w:after="0"/>
        <w:rPr>
          <w:rFonts w:ascii="Calibri Light" w:hAnsi="Calibri Light" w:cs="Arial"/>
          <w:bCs/>
          <w:sz w:val="24"/>
          <w:szCs w:val="24"/>
          <w:lang w:val="en-GB"/>
        </w:rPr>
      </w:pPr>
    </w:p>
    <w:p w14:paraId="2E7C7C5E" w14:textId="77777777" w:rsidR="007A55D2" w:rsidRPr="00E55555" w:rsidRDefault="007A55D2" w:rsidP="007A55D2">
      <w:pPr>
        <w:pStyle w:val="NormalWeb"/>
        <w:spacing w:before="0" w:after="0"/>
        <w:rPr>
          <w:rFonts w:ascii="Calibri Light" w:hAnsi="Calibri Light" w:cs="Arial"/>
          <w:b/>
          <w:bCs/>
          <w:sz w:val="24"/>
          <w:szCs w:val="24"/>
          <w:lang w:val="en-GB"/>
        </w:rPr>
      </w:pPr>
      <w:r w:rsidRPr="00E55555">
        <w:rPr>
          <w:rFonts w:ascii="Calibri Light" w:hAnsi="Calibri Light" w:cs="Arial"/>
          <w:b/>
          <w:bCs/>
          <w:sz w:val="24"/>
          <w:szCs w:val="24"/>
          <w:lang w:val="en-GB"/>
        </w:rPr>
        <w:t>8. Education for Ministry</w:t>
      </w:r>
    </w:p>
    <w:p w14:paraId="78BBEDE6" w14:textId="77777777" w:rsidR="007A55D2" w:rsidRPr="00E55555" w:rsidRDefault="007A55D2" w:rsidP="007A55D2">
      <w:pPr>
        <w:pStyle w:val="NormalWeb"/>
        <w:spacing w:before="0" w:after="0"/>
        <w:rPr>
          <w:rFonts w:ascii="Calibri Light" w:hAnsi="Calibri Light" w:cs="Arial"/>
          <w:sz w:val="24"/>
          <w:szCs w:val="24"/>
          <w:lang w:val="en-GB"/>
        </w:rPr>
      </w:pPr>
      <w:r w:rsidRPr="00E55555">
        <w:rPr>
          <w:rFonts w:ascii="Calibri Light" w:hAnsi="Calibri Light" w:cs="Arial"/>
          <w:sz w:val="24"/>
          <w:szCs w:val="24"/>
          <w:lang w:val="en-GB"/>
        </w:rPr>
        <w:t>All United Reformed Church Ministers of Word and Sacraments are expected to undertake annual study as part of their Education for Ministry and will support the Minister in taking leave for this purpose.</w:t>
      </w:r>
    </w:p>
    <w:p w14:paraId="5CA282E5" w14:textId="77777777" w:rsidR="007A55D2" w:rsidRPr="00E55555" w:rsidRDefault="007A55D2" w:rsidP="007A55D2">
      <w:pPr>
        <w:pStyle w:val="NormalWeb"/>
        <w:spacing w:before="0" w:after="0"/>
        <w:rPr>
          <w:rFonts w:ascii="Calibri Light" w:hAnsi="Calibri Light" w:cs="Arial"/>
          <w:sz w:val="24"/>
          <w:szCs w:val="24"/>
          <w:lang w:val="en-GB"/>
        </w:rPr>
      </w:pPr>
    </w:p>
    <w:p w14:paraId="61846C39" w14:textId="77777777" w:rsidR="007A55D2" w:rsidRPr="00E55555" w:rsidRDefault="007A55D2" w:rsidP="007A55D2">
      <w:pPr>
        <w:pStyle w:val="NormalWeb"/>
        <w:spacing w:before="0" w:after="0"/>
        <w:rPr>
          <w:rFonts w:ascii="Calibri Light" w:hAnsi="Calibri Light" w:cs="Arial"/>
          <w:sz w:val="24"/>
          <w:szCs w:val="24"/>
          <w:lang w:val="en-GB"/>
        </w:rPr>
      </w:pPr>
      <w:r w:rsidRPr="00E55555">
        <w:rPr>
          <w:rFonts w:ascii="Calibri Light" w:hAnsi="Calibri Light" w:cs="Arial"/>
          <w:sz w:val="24"/>
          <w:szCs w:val="24"/>
          <w:lang w:val="en-GB"/>
        </w:rPr>
        <w:t xml:space="preserve">When a Minister moves from one placement/appointment to another they may take, by agreement with the relevant Synod Officers, up to four weeks Education for Ministry time in that year (rather than the normal two weeks’ allocation) to allow them to undertake specific learning that will assist their induction into the new post/appointment. </w:t>
      </w:r>
    </w:p>
    <w:p w14:paraId="3038A92A" w14:textId="77777777" w:rsidR="007A55D2" w:rsidRPr="00E55555" w:rsidRDefault="007A55D2" w:rsidP="007A55D2">
      <w:pPr>
        <w:pStyle w:val="NormalWeb"/>
        <w:spacing w:before="0" w:after="0"/>
        <w:rPr>
          <w:rFonts w:ascii="Calibri Light" w:hAnsi="Calibri Light" w:cs="Arial"/>
          <w:sz w:val="24"/>
          <w:szCs w:val="24"/>
          <w:lang w:val="en-GB"/>
        </w:rPr>
      </w:pPr>
    </w:p>
    <w:p w14:paraId="08BE7DAA" w14:textId="77777777" w:rsidR="007A55D2" w:rsidRPr="00E55555" w:rsidRDefault="007A55D2" w:rsidP="007A55D2">
      <w:pPr>
        <w:pStyle w:val="NormalWeb"/>
        <w:spacing w:before="0" w:after="0"/>
        <w:rPr>
          <w:rFonts w:ascii="Calibri Light" w:hAnsi="Calibri Light" w:cs="Arial"/>
          <w:sz w:val="24"/>
          <w:szCs w:val="24"/>
          <w:lang w:val="en-GB"/>
        </w:rPr>
      </w:pPr>
      <w:r w:rsidRPr="00E55555">
        <w:rPr>
          <w:rFonts w:ascii="Calibri Light" w:hAnsi="Calibri Light" w:cs="Arial"/>
          <w:sz w:val="24"/>
          <w:szCs w:val="24"/>
          <w:lang w:val="en-GB"/>
        </w:rPr>
        <w:t>During the rest of their ministry, Ministers are strongly urged to devote two weeks per year to Education for Ministry (Report to General Assembly 1998, pages 124 and 126).</w:t>
      </w:r>
    </w:p>
    <w:p w14:paraId="0EE7883A" w14:textId="77777777" w:rsidR="007A55D2" w:rsidRPr="00E55555" w:rsidRDefault="007A55D2" w:rsidP="007A55D2">
      <w:pPr>
        <w:pStyle w:val="NormalWeb"/>
        <w:spacing w:before="0" w:after="0"/>
        <w:rPr>
          <w:rFonts w:ascii="Calibri Light" w:hAnsi="Calibri Light" w:cs="Arial"/>
          <w:sz w:val="24"/>
          <w:szCs w:val="24"/>
          <w:lang w:val="en-GB"/>
        </w:rPr>
      </w:pPr>
    </w:p>
    <w:p w14:paraId="6361C5A7" w14:textId="77777777" w:rsidR="007A55D2" w:rsidRPr="00E55555" w:rsidRDefault="007A55D2" w:rsidP="007A55D2">
      <w:pPr>
        <w:rPr>
          <w:rFonts w:ascii="Calibri Light" w:hAnsi="Calibri Light" w:cs="Arial"/>
        </w:rPr>
      </w:pPr>
      <w:r w:rsidRPr="00E55555">
        <w:rPr>
          <w:rFonts w:ascii="Calibri Light" w:hAnsi="Calibri Light" w:cs="Arial"/>
        </w:rPr>
        <w:t>The Pastorate will encourage the Minister to attend an annual Synod School, for which the [</w:t>
      </w:r>
      <w:r w:rsidRPr="00E55555">
        <w:rPr>
          <w:rFonts w:ascii="Calibri Light" w:hAnsi="Calibri Light" w:cs="Arial"/>
          <w:b/>
          <w:i/>
        </w:rPr>
        <w:t>Pastorate/Synod</w:t>
      </w:r>
      <w:r w:rsidRPr="00E55555">
        <w:rPr>
          <w:rFonts w:ascii="Calibri Light" w:hAnsi="Calibri Light" w:cs="Arial"/>
        </w:rPr>
        <w:t xml:space="preserve">] will pay. </w:t>
      </w:r>
    </w:p>
    <w:p w14:paraId="38E8746E" w14:textId="77777777" w:rsidR="007A55D2" w:rsidRPr="00E55555" w:rsidRDefault="007A55D2" w:rsidP="007A55D2">
      <w:pPr>
        <w:rPr>
          <w:rFonts w:ascii="Calibri Light" w:hAnsi="Calibri Light" w:cs="Arial"/>
        </w:rPr>
      </w:pPr>
    </w:p>
    <w:p w14:paraId="48C774DB" w14:textId="77777777" w:rsidR="007A55D2" w:rsidRPr="00E55555" w:rsidRDefault="007A55D2" w:rsidP="007A55D2">
      <w:pPr>
        <w:rPr>
          <w:rFonts w:ascii="Calibri Light" w:hAnsi="Calibri Light" w:cs="Arial"/>
        </w:rPr>
      </w:pPr>
      <w:r w:rsidRPr="00E55555">
        <w:rPr>
          <w:rFonts w:ascii="Calibri Light" w:hAnsi="Calibri Light" w:cs="Arial"/>
        </w:rPr>
        <w:t xml:space="preserve">The Pastorate will encourage the Minister to take Sabbatical Leave as recommended in the Plan for Partnership. </w:t>
      </w:r>
    </w:p>
    <w:p w14:paraId="26DAC7AF" w14:textId="77777777" w:rsidR="007A55D2" w:rsidRPr="00E55555" w:rsidRDefault="007A55D2" w:rsidP="007A55D2">
      <w:pPr>
        <w:rPr>
          <w:rFonts w:ascii="Calibri Light" w:hAnsi="Calibri Light" w:cs="Arial"/>
        </w:rPr>
      </w:pPr>
    </w:p>
    <w:p w14:paraId="322B3B0C" w14:textId="77777777" w:rsidR="007A55D2" w:rsidRPr="00E55555" w:rsidRDefault="007A55D2" w:rsidP="007A55D2">
      <w:pPr>
        <w:rPr>
          <w:rFonts w:ascii="Calibri Light" w:hAnsi="Calibri Light" w:cs="Arial"/>
        </w:rPr>
      </w:pPr>
      <w:r w:rsidRPr="00E55555">
        <w:rPr>
          <w:rFonts w:ascii="Calibri Light" w:hAnsi="Calibri Light" w:cs="Arial"/>
        </w:rPr>
        <w:t>For any Sundays involved in the provision above, the Pastorate is responsible for arranging and paying for pulpit supply.</w:t>
      </w:r>
    </w:p>
    <w:p w14:paraId="3F851739" w14:textId="77777777" w:rsidR="007A55D2" w:rsidRPr="00E55555" w:rsidRDefault="007A55D2" w:rsidP="007A55D2">
      <w:pPr>
        <w:rPr>
          <w:rFonts w:ascii="Calibri Light" w:hAnsi="Calibri Light" w:cs="Arial"/>
        </w:rPr>
      </w:pPr>
    </w:p>
    <w:p w14:paraId="6FD8B3B4" w14:textId="77777777" w:rsidR="007A55D2" w:rsidRPr="00E55555" w:rsidRDefault="007A55D2" w:rsidP="007A55D2">
      <w:pPr>
        <w:rPr>
          <w:rFonts w:ascii="Calibri Light" w:hAnsi="Calibri Light" w:cs="Arial"/>
        </w:rPr>
      </w:pPr>
      <w:r w:rsidRPr="00E55555">
        <w:rPr>
          <w:rFonts w:ascii="Calibri Light" w:hAnsi="Calibri Light" w:cs="Arial"/>
        </w:rPr>
        <w:t>The Pastorate will offer an annual allowance of £250, payable against actual expenditure on books, resources and computer software.</w:t>
      </w:r>
    </w:p>
    <w:p w14:paraId="677303F6" w14:textId="77777777" w:rsidR="007A55D2" w:rsidRPr="00E55555" w:rsidRDefault="007A55D2" w:rsidP="007A55D2">
      <w:pPr>
        <w:rPr>
          <w:rFonts w:ascii="Calibri Light" w:hAnsi="Calibri Light" w:cs="Arial"/>
          <w:b/>
          <w:bCs/>
        </w:rPr>
      </w:pPr>
    </w:p>
    <w:p w14:paraId="0BFF08FC" w14:textId="2195E192" w:rsidR="0032662C" w:rsidRPr="0032662C" w:rsidRDefault="0032662C" w:rsidP="0032662C">
      <w:pPr>
        <w:rPr>
          <w:rFonts w:ascii="Calibri Light" w:hAnsi="Calibri Light" w:cs="Arial"/>
          <w:b/>
          <w:bCs/>
        </w:rPr>
      </w:pPr>
      <w:r>
        <w:rPr>
          <w:rFonts w:ascii="Calibri Light" w:hAnsi="Calibri Light" w:cs="Arial"/>
          <w:b/>
          <w:bCs/>
        </w:rPr>
        <w:t xml:space="preserve">9. </w:t>
      </w:r>
      <w:r w:rsidRPr="0032662C">
        <w:rPr>
          <w:rFonts w:ascii="Calibri Light" w:hAnsi="Calibri Light" w:cs="Arial"/>
          <w:b/>
          <w:bCs/>
        </w:rPr>
        <w:t>Mandatory training</w:t>
      </w:r>
    </w:p>
    <w:p w14:paraId="520855A8" w14:textId="4784630C" w:rsidR="0032662C" w:rsidRDefault="0032662C" w:rsidP="0032662C">
      <w:pPr>
        <w:rPr>
          <w:rFonts w:ascii="Calibri Light" w:hAnsi="Calibri Light" w:cs="Arial"/>
        </w:rPr>
      </w:pPr>
      <w:r w:rsidRPr="00B769A7">
        <w:rPr>
          <w:rFonts w:ascii="Calibri Light" w:hAnsi="Calibri Light" w:cs="Arial"/>
        </w:rPr>
        <w:t xml:space="preserve">All </w:t>
      </w:r>
      <w:r>
        <w:rPr>
          <w:rFonts w:ascii="Calibri Light" w:hAnsi="Calibri Light" w:cs="Arial"/>
        </w:rPr>
        <w:t xml:space="preserve">active </w:t>
      </w:r>
      <w:r w:rsidRPr="00B769A7">
        <w:rPr>
          <w:rFonts w:ascii="Calibri Light" w:hAnsi="Calibri Light" w:cs="Arial"/>
        </w:rPr>
        <w:t xml:space="preserve">United Reformed Church Ministers of Word and Sacraments are expected to undertake </w:t>
      </w:r>
      <w:r>
        <w:rPr>
          <w:rFonts w:ascii="Calibri Light" w:hAnsi="Calibri Light" w:cs="Arial"/>
        </w:rPr>
        <w:t xml:space="preserve">mandatory training </w:t>
      </w:r>
      <w:r w:rsidRPr="00B769A7">
        <w:rPr>
          <w:rFonts w:ascii="Calibri Light" w:hAnsi="Calibri Light" w:cs="Arial"/>
        </w:rPr>
        <w:t>as part of their Education for Ministry.</w:t>
      </w:r>
      <w:r>
        <w:rPr>
          <w:rFonts w:ascii="Calibri Light" w:hAnsi="Calibri Light" w:cs="Arial"/>
        </w:rPr>
        <w:t xml:space="preserve">  This will include Safer Sacred Space Boundary training (Mission Council November 2013) and Safeguarding Training (GA 2018) as well as Pastoral Supervision (Mission Council July 2020).  </w:t>
      </w:r>
    </w:p>
    <w:p w14:paraId="3CD89FAC" w14:textId="5D725AEE" w:rsidR="001D2F81" w:rsidRPr="001D2F81" w:rsidRDefault="001D2F81" w:rsidP="001D2F81">
      <w:pPr>
        <w:rPr>
          <w:rFonts w:asciiTheme="majorHAnsi" w:hAnsiTheme="majorHAnsi" w:cstheme="majorHAnsi"/>
        </w:rPr>
      </w:pPr>
    </w:p>
    <w:p w14:paraId="14E8CAB6" w14:textId="4EDF4EB3" w:rsidR="001D2F81" w:rsidRPr="001D2F81" w:rsidRDefault="001D2F81" w:rsidP="001D2F81">
      <w:pPr>
        <w:rPr>
          <w:rFonts w:asciiTheme="majorHAnsi" w:hAnsiTheme="majorHAnsi" w:cstheme="majorHAnsi"/>
        </w:rPr>
      </w:pPr>
      <w:r w:rsidRPr="001D2F81">
        <w:rPr>
          <w:rFonts w:asciiTheme="majorHAnsi" w:hAnsiTheme="majorHAnsi" w:cstheme="majorHAnsi"/>
        </w:rPr>
        <w:t xml:space="preserve">The </w:t>
      </w:r>
      <w:r>
        <w:rPr>
          <w:rFonts w:asciiTheme="majorHAnsi" w:hAnsiTheme="majorHAnsi" w:cstheme="majorHAnsi"/>
        </w:rPr>
        <w:t>M</w:t>
      </w:r>
      <w:r w:rsidRPr="001D2F81">
        <w:rPr>
          <w:rFonts w:asciiTheme="majorHAnsi" w:hAnsiTheme="majorHAnsi" w:cstheme="majorHAnsi"/>
        </w:rPr>
        <w:t xml:space="preserve">inister will engage in 6 sessions of Pastoral Supervision per annum.  Funding will be in addition to the existing allocation for ministerial training. Pastorates are strongly encouraged to pay towards the costs of their minister’s pastoral supervision, normally 50%. Remaining costs will be met by Assembly funds. </w:t>
      </w:r>
    </w:p>
    <w:p w14:paraId="24CAEB05" w14:textId="77777777" w:rsidR="0032662C" w:rsidRPr="00B769A7" w:rsidRDefault="0032662C" w:rsidP="0032662C">
      <w:pPr>
        <w:rPr>
          <w:rFonts w:ascii="Calibri Light" w:hAnsi="Calibri Light" w:cs="Arial"/>
          <w:b/>
          <w:bCs/>
        </w:rPr>
      </w:pPr>
    </w:p>
    <w:p w14:paraId="17A6E241" w14:textId="77777777" w:rsidR="0032662C" w:rsidRPr="008C379B" w:rsidRDefault="0032662C" w:rsidP="0032662C">
      <w:pPr>
        <w:rPr>
          <w:rFonts w:ascii="Calibri Light" w:hAnsi="Calibri Light" w:cs="Arial"/>
          <w:b/>
          <w:bCs/>
        </w:rPr>
      </w:pPr>
      <w:r>
        <w:rPr>
          <w:rFonts w:ascii="Calibri Light" w:hAnsi="Calibri Light" w:cs="Arial"/>
          <w:b/>
          <w:bCs/>
        </w:rPr>
        <w:t>10</w:t>
      </w:r>
      <w:r w:rsidRPr="008C379B">
        <w:rPr>
          <w:rFonts w:ascii="Calibri Light" w:hAnsi="Calibri Light" w:cs="Arial"/>
          <w:b/>
          <w:bCs/>
        </w:rPr>
        <w:t>. Holidays and regular days off</w:t>
      </w:r>
    </w:p>
    <w:p w14:paraId="78429D5E" w14:textId="77777777" w:rsidR="0032662C" w:rsidRPr="008C379B" w:rsidRDefault="0032662C" w:rsidP="0032662C">
      <w:pPr>
        <w:rPr>
          <w:rFonts w:ascii="Calibri Light" w:hAnsi="Calibri Light" w:cs="Arial"/>
        </w:rPr>
      </w:pPr>
      <w:r w:rsidRPr="008C379B">
        <w:rPr>
          <w:rFonts w:ascii="Calibri Light" w:hAnsi="Calibri Light" w:cs="Arial"/>
        </w:rPr>
        <w:t xml:space="preserve">The Pastorate will </w:t>
      </w:r>
      <w:proofErr w:type="spellStart"/>
      <w:r w:rsidRPr="008C379B">
        <w:rPr>
          <w:rFonts w:ascii="Calibri Light" w:hAnsi="Calibri Light" w:cs="Arial"/>
        </w:rPr>
        <w:t>honour</w:t>
      </w:r>
      <w:proofErr w:type="spellEnd"/>
      <w:r w:rsidRPr="008C379B">
        <w:rPr>
          <w:rFonts w:ascii="Calibri Light" w:hAnsi="Calibri Light" w:cs="Arial"/>
        </w:rPr>
        <w:t xml:space="preserve"> recommendations for regular weekly days off and will follow recommendations regarding holidays in the Plan for Partnership </w:t>
      </w:r>
      <w:r w:rsidRPr="008C379B">
        <w:rPr>
          <w:rFonts w:ascii="Calibri Light" w:hAnsi="Calibri Light" w:cs="Arial"/>
          <w:i/>
          <w:iCs/>
        </w:rPr>
        <w:t xml:space="preserve">(note iii) </w:t>
      </w:r>
      <w:r w:rsidRPr="008C379B">
        <w:rPr>
          <w:rFonts w:ascii="Calibri Light" w:hAnsi="Calibri Light" w:cs="Arial"/>
        </w:rPr>
        <w:t>– viz. five full weeks’ holiday per year (including five Sundays) plus one additional holiday Sunday.</w:t>
      </w:r>
    </w:p>
    <w:p w14:paraId="2E9C2379" w14:textId="77777777" w:rsidR="0032662C" w:rsidRPr="008C379B" w:rsidRDefault="0032662C" w:rsidP="0032662C">
      <w:pPr>
        <w:rPr>
          <w:rFonts w:ascii="Calibri Light" w:hAnsi="Calibri Light" w:cs="Arial"/>
        </w:rPr>
      </w:pPr>
    </w:p>
    <w:p w14:paraId="3709AA68" w14:textId="77777777" w:rsidR="0032662C" w:rsidRPr="008C379B" w:rsidRDefault="0032662C" w:rsidP="0032662C">
      <w:pPr>
        <w:rPr>
          <w:rFonts w:ascii="Calibri Light" w:hAnsi="Calibri Light" w:cs="Arial"/>
        </w:rPr>
      </w:pPr>
      <w:r w:rsidRPr="008C379B">
        <w:rPr>
          <w:rFonts w:ascii="Calibri Light" w:hAnsi="Calibri Light" w:cs="Arial"/>
        </w:rPr>
        <w:t xml:space="preserve">The Minister will be encouraged to nominate a day as a regular day off. </w:t>
      </w:r>
    </w:p>
    <w:p w14:paraId="08DB1C45" w14:textId="77777777" w:rsidR="0032662C" w:rsidRPr="008C379B" w:rsidRDefault="0032662C" w:rsidP="0032662C">
      <w:pPr>
        <w:rPr>
          <w:rFonts w:ascii="Calibri Light" w:hAnsi="Calibri Light" w:cs="Arial"/>
        </w:rPr>
      </w:pPr>
    </w:p>
    <w:p w14:paraId="58D8374A" w14:textId="77777777" w:rsidR="0032662C" w:rsidRPr="008C379B" w:rsidRDefault="0032662C" w:rsidP="0032662C">
      <w:pPr>
        <w:rPr>
          <w:rFonts w:ascii="Calibri Light" w:hAnsi="Calibri Light" w:cs="Arial"/>
          <w:b/>
          <w:bCs/>
        </w:rPr>
      </w:pPr>
      <w:r w:rsidRPr="008C379B">
        <w:rPr>
          <w:rFonts w:ascii="Calibri Light" w:hAnsi="Calibri Light" w:cs="Arial"/>
          <w:b/>
          <w:bCs/>
        </w:rPr>
        <w:t>1</w:t>
      </w:r>
      <w:r>
        <w:rPr>
          <w:rFonts w:ascii="Calibri Light" w:hAnsi="Calibri Light" w:cs="Arial"/>
          <w:b/>
          <w:bCs/>
        </w:rPr>
        <w:t>1</w:t>
      </w:r>
      <w:r w:rsidRPr="008C379B">
        <w:rPr>
          <w:rFonts w:ascii="Calibri Light" w:hAnsi="Calibri Light" w:cs="Arial"/>
          <w:b/>
          <w:bCs/>
        </w:rPr>
        <w:t>.Sickness and Compassionate Leave</w:t>
      </w:r>
    </w:p>
    <w:p w14:paraId="79CE02DF" w14:textId="77777777" w:rsidR="0032662C" w:rsidRPr="008C379B" w:rsidRDefault="0032662C" w:rsidP="0032662C">
      <w:pPr>
        <w:spacing w:after="120"/>
        <w:rPr>
          <w:rFonts w:ascii="Calibri Light" w:hAnsi="Calibri Light"/>
          <w:bCs/>
        </w:rPr>
      </w:pPr>
      <w:r w:rsidRPr="008C379B">
        <w:rPr>
          <w:rFonts w:ascii="Calibri Light" w:hAnsi="Calibri Light"/>
          <w:bCs/>
        </w:rPr>
        <w:t xml:space="preserve">Ministers are reminded that they should notify their Synod Office and the MoM Office if they are unable to work for more than three days due to sickness. This enables the proper records to be maintained. </w:t>
      </w:r>
    </w:p>
    <w:p w14:paraId="6F5121EA" w14:textId="77777777" w:rsidR="0032662C" w:rsidRPr="008C379B" w:rsidRDefault="0032662C" w:rsidP="0032662C">
      <w:pPr>
        <w:spacing w:after="120"/>
        <w:rPr>
          <w:rFonts w:ascii="Calibri Light" w:hAnsi="Calibri Light"/>
          <w:bCs/>
          <w:iCs/>
        </w:rPr>
      </w:pPr>
      <w:r w:rsidRPr="008C379B">
        <w:rPr>
          <w:rFonts w:ascii="Calibri Light" w:hAnsi="Calibri Light"/>
          <w:bCs/>
          <w:iCs/>
        </w:rPr>
        <w:t xml:space="preserve">The first seven days of sickness may be self </w:t>
      </w:r>
      <w:r>
        <w:rPr>
          <w:rFonts w:ascii="Calibri Light" w:hAnsi="Calibri Light"/>
          <w:bCs/>
          <w:iCs/>
        </w:rPr>
        <w:t>-c</w:t>
      </w:r>
      <w:r w:rsidRPr="008C379B">
        <w:rPr>
          <w:rFonts w:ascii="Calibri Light" w:hAnsi="Calibri Light"/>
          <w:bCs/>
          <w:iCs/>
        </w:rPr>
        <w:t xml:space="preserve">ertified (by letter, email or telephone) but after that all continuing sickness must be covered by a doctor’s statement of fitness for work (‘Fit note’). Copies of these notifications should be sent to the Synod Moderator and MoM Office. </w:t>
      </w:r>
    </w:p>
    <w:p w14:paraId="168F066C" w14:textId="77777777" w:rsidR="0032662C" w:rsidRPr="002802A8" w:rsidRDefault="0032662C" w:rsidP="0032662C">
      <w:pPr>
        <w:spacing w:after="120"/>
        <w:rPr>
          <w:rFonts w:ascii="Calibri Light" w:hAnsi="Calibri Light"/>
          <w:bCs/>
          <w:iCs/>
        </w:rPr>
      </w:pPr>
      <w:r w:rsidRPr="008C379B">
        <w:rPr>
          <w:rFonts w:ascii="Calibri Light" w:hAnsi="Calibri Light"/>
          <w:bCs/>
          <w:iCs/>
        </w:rPr>
        <w:t xml:space="preserve">Both MoM and Synod offices should also be informed when the minister returns to work after a period of certificated absence. </w:t>
      </w:r>
    </w:p>
    <w:p w14:paraId="07F60CD1" w14:textId="77777777" w:rsidR="0032662C" w:rsidRPr="008C379B" w:rsidRDefault="0032662C" w:rsidP="0032662C">
      <w:pPr>
        <w:rPr>
          <w:rFonts w:ascii="Calibri Light" w:hAnsi="Calibri Light" w:cs="Arial"/>
          <w:bCs/>
          <w:color w:val="000000"/>
        </w:rPr>
      </w:pPr>
      <w:r w:rsidRPr="008C379B">
        <w:rPr>
          <w:rFonts w:ascii="Calibri Light" w:hAnsi="Calibri Light" w:cs="Arial"/>
          <w:bCs/>
          <w:color w:val="000000"/>
        </w:rPr>
        <w:t>In cases where the Minister is not off sick but there may be a genuine need for compassionate leave, the Minister should contact their Synod Moderator who may, in appropriate circumstances, grant up to fourteen days’ leave.  Again, this allows for good record keeping as well as pastoral care of both the Minister and the Pastorate.  It is not sufficient to simply ask the local church for permission or indeed to go absent without permission.</w:t>
      </w:r>
    </w:p>
    <w:p w14:paraId="05566E85" w14:textId="77777777" w:rsidR="0032662C" w:rsidRPr="008C379B" w:rsidRDefault="0032662C" w:rsidP="0032662C">
      <w:pPr>
        <w:rPr>
          <w:rFonts w:ascii="Calibri Light" w:hAnsi="Calibri Light" w:cs="Arial"/>
          <w:bCs/>
        </w:rPr>
      </w:pPr>
    </w:p>
    <w:p w14:paraId="5FDA8775" w14:textId="77777777" w:rsidR="0032662C" w:rsidRPr="008C379B" w:rsidRDefault="0032662C" w:rsidP="0032662C">
      <w:pPr>
        <w:rPr>
          <w:rFonts w:ascii="Calibri Light" w:hAnsi="Calibri Light"/>
          <w:b/>
          <w:bCs/>
        </w:rPr>
      </w:pPr>
      <w:r w:rsidRPr="008C379B">
        <w:rPr>
          <w:rFonts w:ascii="Calibri Light" w:hAnsi="Calibri Light"/>
          <w:b/>
          <w:bCs/>
        </w:rPr>
        <w:t>1</w:t>
      </w:r>
      <w:r>
        <w:rPr>
          <w:rFonts w:ascii="Calibri Light" w:hAnsi="Calibri Light"/>
          <w:b/>
          <w:bCs/>
        </w:rPr>
        <w:t>2</w:t>
      </w:r>
      <w:r w:rsidRPr="008C379B">
        <w:rPr>
          <w:rFonts w:ascii="Calibri Light" w:hAnsi="Calibri Light"/>
          <w:b/>
          <w:bCs/>
        </w:rPr>
        <w:t>. Renegotiation and Review</w:t>
      </w:r>
    </w:p>
    <w:p w14:paraId="5D8B749C" w14:textId="77777777" w:rsidR="0032662C" w:rsidRPr="008C379B" w:rsidRDefault="0032662C" w:rsidP="0032662C">
      <w:pPr>
        <w:rPr>
          <w:rFonts w:ascii="Calibri Light" w:hAnsi="Calibri Light"/>
        </w:rPr>
      </w:pPr>
      <w:r w:rsidRPr="008C379B">
        <w:rPr>
          <w:rFonts w:ascii="Calibri Light" w:hAnsi="Calibri Light"/>
        </w:rPr>
        <w:t xml:space="preserve">The Pastorate and minister are willing to re-negotiate these terms of settlement during the course of a ministry at the request of the Synod through the Synod Pastoral Committee.  </w:t>
      </w:r>
    </w:p>
    <w:p w14:paraId="4A056E18" w14:textId="77777777" w:rsidR="0032662C" w:rsidRPr="008C379B" w:rsidRDefault="0032662C" w:rsidP="0032662C">
      <w:pPr>
        <w:rPr>
          <w:rFonts w:ascii="Calibri Light" w:hAnsi="Calibri Light"/>
        </w:rPr>
      </w:pPr>
    </w:p>
    <w:p w14:paraId="4D5D7E5D" w14:textId="77777777" w:rsidR="0032662C" w:rsidRPr="008C379B" w:rsidRDefault="0032662C" w:rsidP="0032662C">
      <w:pPr>
        <w:rPr>
          <w:rFonts w:ascii="Calibri Light" w:hAnsi="Calibri Light"/>
        </w:rPr>
      </w:pPr>
      <w:r w:rsidRPr="008C379B">
        <w:rPr>
          <w:rFonts w:ascii="Calibri Light" w:hAnsi="Calibri Light"/>
        </w:rPr>
        <w:t xml:space="preserve">In particular, it is </w:t>
      </w:r>
      <w:proofErr w:type="spellStart"/>
      <w:r w:rsidRPr="008C379B">
        <w:rPr>
          <w:rFonts w:ascii="Calibri Light" w:hAnsi="Calibri Light"/>
        </w:rPr>
        <w:t>recognised</w:t>
      </w:r>
      <w:proofErr w:type="spellEnd"/>
      <w:r w:rsidRPr="008C379B">
        <w:rPr>
          <w:rFonts w:ascii="Calibri Light" w:hAnsi="Calibri Light"/>
        </w:rPr>
        <w:t xml:space="preserve"> that, following appropriate consultation, an alteration to the scoping of the pastorate may be necessary during the course of the ministry.  Any suggested changes from the pastorate or the minister will be subject to the agreement of the Synod through the local Synod Pastoral Committee.</w:t>
      </w:r>
    </w:p>
    <w:p w14:paraId="16C581FD" w14:textId="77777777" w:rsidR="0032662C" w:rsidRPr="008C379B" w:rsidRDefault="0032662C" w:rsidP="0032662C">
      <w:pPr>
        <w:rPr>
          <w:rFonts w:ascii="Calibri Light" w:hAnsi="Calibri Light"/>
        </w:rPr>
      </w:pPr>
    </w:p>
    <w:p w14:paraId="32189656" w14:textId="77777777" w:rsidR="0032662C" w:rsidRPr="008C379B" w:rsidRDefault="0032662C" w:rsidP="0032662C">
      <w:pPr>
        <w:rPr>
          <w:rFonts w:ascii="Calibri Light" w:hAnsi="Calibri Light"/>
          <w:b/>
          <w:bCs/>
          <w:sz w:val="22"/>
          <w:szCs w:val="22"/>
        </w:rPr>
      </w:pPr>
      <w:r w:rsidRPr="008C379B">
        <w:rPr>
          <w:rFonts w:ascii="Calibri Light" w:hAnsi="Calibri Light"/>
          <w:b/>
          <w:bCs/>
          <w:sz w:val="22"/>
          <w:szCs w:val="22"/>
        </w:rPr>
        <w:t>1</w:t>
      </w:r>
      <w:r>
        <w:rPr>
          <w:rFonts w:ascii="Calibri Light" w:hAnsi="Calibri Light"/>
          <w:b/>
          <w:bCs/>
          <w:sz w:val="22"/>
          <w:szCs w:val="22"/>
        </w:rPr>
        <w:t>3</w:t>
      </w:r>
      <w:r w:rsidRPr="008C379B">
        <w:rPr>
          <w:rFonts w:ascii="Calibri Light" w:hAnsi="Calibri Light"/>
          <w:b/>
          <w:bCs/>
          <w:sz w:val="22"/>
          <w:szCs w:val="22"/>
        </w:rPr>
        <w:t xml:space="preserve">.  The wider United Reformed Church </w:t>
      </w:r>
    </w:p>
    <w:p w14:paraId="744C2965" w14:textId="77777777" w:rsidR="0032662C" w:rsidRPr="008C379B" w:rsidRDefault="0032662C" w:rsidP="0032662C">
      <w:pPr>
        <w:rPr>
          <w:rFonts w:ascii="Calibri Light" w:hAnsi="Calibri Light"/>
          <w:sz w:val="22"/>
          <w:szCs w:val="22"/>
        </w:rPr>
      </w:pPr>
      <w:r w:rsidRPr="008C379B">
        <w:rPr>
          <w:rFonts w:ascii="Calibri Light" w:hAnsi="Calibri Light"/>
          <w:sz w:val="22"/>
          <w:szCs w:val="22"/>
        </w:rPr>
        <w:t xml:space="preserve">The pastorate acknowledges that ministers are ministers of the whole United Reformed Church and have a responsibility to serve the wider church as well as their own local pastorate. Requests for specific pieces of wider service will be discussed between the Elders' Meetings and the minister. </w:t>
      </w:r>
    </w:p>
    <w:p w14:paraId="0ABB1EC2" w14:textId="77777777" w:rsidR="00FC6A19" w:rsidRPr="00FC6A19" w:rsidRDefault="00FC6A19" w:rsidP="00FC6A19">
      <w:pPr>
        <w:rPr>
          <w:rFonts w:asciiTheme="majorHAnsi" w:hAnsiTheme="majorHAnsi"/>
          <w:sz w:val="22"/>
          <w:szCs w:val="22"/>
        </w:rPr>
      </w:pPr>
    </w:p>
    <w:p w14:paraId="4C4C8328" w14:textId="61E69A1A" w:rsidR="007A55D2" w:rsidRPr="00FC6A19" w:rsidRDefault="007A55D2" w:rsidP="00FC6A19">
      <w:pPr>
        <w:pStyle w:val="NormalWeb"/>
        <w:spacing w:before="0" w:after="0"/>
        <w:rPr>
          <w:rFonts w:ascii="Calibri Light" w:hAnsi="Calibri Light" w:cs="Arial"/>
          <w:sz w:val="24"/>
          <w:szCs w:val="24"/>
          <w:lang w:val="en-GB"/>
        </w:rPr>
      </w:pPr>
    </w:p>
    <w:p w14:paraId="7E4E2521" w14:textId="77777777" w:rsidR="001D01BF" w:rsidRDefault="007A55D2" w:rsidP="007A55D2">
      <w:pPr>
        <w:rPr>
          <w:rFonts w:ascii="Calibri Light" w:hAnsi="Calibri Light" w:cs="Arial"/>
          <w:lang w:val="en-GB"/>
        </w:rPr>
      </w:pPr>
      <w:r w:rsidRPr="00E55555">
        <w:rPr>
          <w:rFonts w:ascii="Calibri Light" w:hAnsi="Calibri Light" w:cs="Arial"/>
          <w:lang w:val="en-GB"/>
        </w:rPr>
        <w:t>Signed</w:t>
      </w:r>
    </w:p>
    <w:p w14:paraId="1156AA61" w14:textId="77777777" w:rsidR="001D01BF" w:rsidRDefault="001D01BF" w:rsidP="007A55D2">
      <w:pPr>
        <w:rPr>
          <w:rFonts w:ascii="Calibri Light" w:hAnsi="Calibri Light" w:cs="Arial"/>
          <w:lang w:val="en-GB"/>
        </w:rPr>
      </w:pPr>
    </w:p>
    <w:p w14:paraId="2E506914" w14:textId="16F35D80" w:rsidR="007A55D2" w:rsidRPr="00E55555" w:rsidRDefault="007A55D2" w:rsidP="007A55D2">
      <w:pPr>
        <w:rPr>
          <w:rFonts w:ascii="Calibri Light" w:hAnsi="Calibri Light" w:cs="Arial"/>
          <w:lang w:val="en-GB"/>
        </w:rPr>
      </w:pPr>
      <w:r w:rsidRPr="00E55555">
        <w:rPr>
          <w:rFonts w:ascii="Calibri Light" w:hAnsi="Calibri Light" w:cs="Arial"/>
          <w:lang w:val="en-GB"/>
        </w:rPr>
        <w:lastRenderedPageBreak/>
        <w:t xml:space="preserve"> ____________________________</w:t>
      </w:r>
      <w:r w:rsidRPr="00E55555">
        <w:rPr>
          <w:rFonts w:ascii="Calibri Light" w:hAnsi="Calibri Light" w:cs="Arial"/>
          <w:lang w:val="en-GB"/>
        </w:rPr>
        <w:tab/>
        <w:t xml:space="preserve"> Minister</w:t>
      </w:r>
    </w:p>
    <w:p w14:paraId="38E09325" w14:textId="77777777" w:rsidR="001D01BF" w:rsidRDefault="007A55D2" w:rsidP="007A55D2">
      <w:pPr>
        <w:rPr>
          <w:rFonts w:ascii="Calibri Light" w:hAnsi="Calibri Light" w:cs="Arial"/>
          <w:lang w:val="en-GB"/>
        </w:rPr>
      </w:pPr>
      <w:r w:rsidRPr="00E55555">
        <w:rPr>
          <w:rFonts w:ascii="Calibri Light" w:hAnsi="Calibri Light" w:cs="Arial"/>
          <w:lang w:val="en-GB"/>
        </w:rPr>
        <w:t xml:space="preserve">        </w:t>
      </w:r>
    </w:p>
    <w:p w14:paraId="5DDBEC0C" w14:textId="6C1D60DC" w:rsidR="007A55D2" w:rsidRPr="00E55555" w:rsidRDefault="001D01BF" w:rsidP="007A55D2">
      <w:pPr>
        <w:rPr>
          <w:rFonts w:ascii="Calibri Light" w:hAnsi="Calibri Light" w:cs="Arial"/>
          <w:lang w:val="en-GB"/>
        </w:rPr>
      </w:pPr>
      <w:r>
        <w:rPr>
          <w:rFonts w:ascii="Calibri Light" w:hAnsi="Calibri Light" w:cs="Arial"/>
          <w:lang w:val="en-GB"/>
        </w:rPr>
        <w:t>__</w:t>
      </w:r>
      <w:r w:rsidR="007A55D2" w:rsidRPr="00E55555">
        <w:rPr>
          <w:rFonts w:ascii="Calibri Light" w:hAnsi="Calibri Light" w:cs="Arial"/>
          <w:lang w:val="en-GB"/>
        </w:rPr>
        <w:t>_____________________________</w:t>
      </w:r>
      <w:r w:rsidR="007A55D2" w:rsidRPr="00E55555">
        <w:rPr>
          <w:rFonts w:ascii="Calibri Light" w:hAnsi="Calibri Light" w:cs="Arial"/>
          <w:lang w:val="en-GB"/>
        </w:rPr>
        <w:tab/>
        <w:t>……………………………. [</w:t>
      </w:r>
      <w:r w:rsidRPr="001D01BF">
        <w:rPr>
          <w:rFonts w:ascii="Calibri Light" w:hAnsi="Calibri Light" w:cs="Arial"/>
          <w:strike/>
          <w:color w:val="C00000"/>
          <w:lang w:val="en-GB"/>
        </w:rPr>
        <w:t xml:space="preserve">for the </w:t>
      </w:r>
      <w:proofErr w:type="spellStart"/>
      <w:r w:rsidRPr="001D01BF">
        <w:rPr>
          <w:rFonts w:ascii="Calibri Light" w:hAnsi="Calibri Light" w:cs="Arial"/>
          <w:strike/>
          <w:color w:val="C00000"/>
          <w:lang w:val="en-GB"/>
        </w:rPr>
        <w:t>Pastorate</w:t>
      </w:r>
      <w:r w:rsidR="007A55D2" w:rsidRPr="001D01BF">
        <w:rPr>
          <w:rFonts w:ascii="Calibri Light" w:hAnsi="Calibri Light" w:cs="Arial"/>
          <w:color w:val="C00000"/>
          <w:lang w:val="en-GB"/>
        </w:rPr>
        <w:t>for</w:t>
      </w:r>
      <w:proofErr w:type="spellEnd"/>
      <w:r w:rsidR="007A55D2" w:rsidRPr="001D01BF">
        <w:rPr>
          <w:rFonts w:ascii="Calibri Light" w:hAnsi="Calibri Light" w:cs="Arial"/>
          <w:color w:val="C00000"/>
          <w:lang w:val="en-GB"/>
        </w:rPr>
        <w:t xml:space="preserve"> </w:t>
      </w:r>
      <w:r w:rsidRPr="001D01BF">
        <w:rPr>
          <w:rFonts w:ascii="Calibri Light" w:hAnsi="Calibri Light" w:cs="Arial"/>
          <w:color w:val="C00000"/>
          <w:lang w:val="en-GB"/>
        </w:rPr>
        <w:t>?? church</w:t>
      </w:r>
      <w:r w:rsidR="007A55D2" w:rsidRPr="00E55555">
        <w:rPr>
          <w:rFonts w:ascii="Calibri Light" w:hAnsi="Calibri Light" w:cs="Arial"/>
          <w:lang w:val="en-GB"/>
        </w:rPr>
        <w:t>]</w:t>
      </w:r>
    </w:p>
    <w:p w14:paraId="4F3F8513" w14:textId="095A17A1" w:rsidR="001D01BF" w:rsidRDefault="007A55D2" w:rsidP="007A55D2">
      <w:pPr>
        <w:rPr>
          <w:rFonts w:ascii="Calibri Light" w:hAnsi="Calibri Light" w:cs="Arial"/>
          <w:lang w:val="en-GB"/>
        </w:rPr>
      </w:pPr>
      <w:r w:rsidRPr="00E55555">
        <w:rPr>
          <w:rFonts w:ascii="Calibri Light" w:hAnsi="Calibri Light" w:cs="Arial"/>
          <w:lang w:val="en-GB"/>
        </w:rPr>
        <w:t xml:space="preserve">      </w:t>
      </w:r>
      <w:r w:rsidR="001D01BF">
        <w:rPr>
          <w:rFonts w:ascii="Calibri Light" w:hAnsi="Calibri Light" w:cs="Arial"/>
          <w:color w:val="C00000"/>
          <w:lang w:val="en-GB"/>
        </w:rPr>
        <w:t>Repeat for each church in the Pastorate</w:t>
      </w:r>
      <w:r w:rsidRPr="00E55555">
        <w:rPr>
          <w:rFonts w:ascii="Calibri Light" w:hAnsi="Calibri Light" w:cs="Arial"/>
          <w:lang w:val="en-GB"/>
        </w:rPr>
        <w:t xml:space="preserve">  </w:t>
      </w:r>
    </w:p>
    <w:p w14:paraId="1FB7E669" w14:textId="77777777" w:rsidR="001D01BF" w:rsidRDefault="001D01BF" w:rsidP="007A55D2">
      <w:pPr>
        <w:rPr>
          <w:rFonts w:ascii="Calibri Light" w:hAnsi="Calibri Light" w:cs="Arial"/>
          <w:lang w:val="en-GB"/>
        </w:rPr>
      </w:pPr>
    </w:p>
    <w:p w14:paraId="58FB62A6" w14:textId="054276AF" w:rsidR="007A55D2" w:rsidRPr="00E55555" w:rsidRDefault="007A55D2" w:rsidP="007A55D2">
      <w:pPr>
        <w:rPr>
          <w:rFonts w:ascii="Calibri Light" w:hAnsi="Calibri Light" w:cs="Arial"/>
          <w:lang w:val="en-GB"/>
        </w:rPr>
      </w:pPr>
      <w:r w:rsidRPr="00E55555">
        <w:rPr>
          <w:rFonts w:ascii="Calibri Light" w:hAnsi="Calibri Light" w:cs="Arial"/>
          <w:lang w:val="en-GB"/>
        </w:rPr>
        <w:t xml:space="preserve">   _____________________________    </w:t>
      </w:r>
      <w:r w:rsidR="001D01BF">
        <w:rPr>
          <w:rFonts w:ascii="Calibri Light" w:hAnsi="Calibri Light" w:cs="Arial"/>
          <w:lang w:val="en-GB"/>
        </w:rPr>
        <w:t xml:space="preserve">         </w:t>
      </w:r>
      <w:r w:rsidRPr="00E55555">
        <w:rPr>
          <w:rFonts w:ascii="Calibri Light" w:hAnsi="Calibri Light" w:cs="Arial"/>
          <w:lang w:val="en-GB"/>
        </w:rPr>
        <w:t>……………………………</w:t>
      </w:r>
      <w:proofErr w:type="gramStart"/>
      <w:r w:rsidRPr="00E55555">
        <w:rPr>
          <w:rFonts w:ascii="Calibri Light" w:hAnsi="Calibri Light" w:cs="Arial"/>
          <w:lang w:val="en-GB"/>
        </w:rPr>
        <w:t>…[</w:t>
      </w:r>
      <w:proofErr w:type="gramEnd"/>
      <w:r w:rsidRPr="00E55555">
        <w:rPr>
          <w:rFonts w:ascii="Calibri Light" w:hAnsi="Calibri Light" w:cs="Arial"/>
          <w:lang w:val="en-GB"/>
        </w:rPr>
        <w:t>for the Synod]</w:t>
      </w:r>
    </w:p>
    <w:p w14:paraId="3F044F6C" w14:textId="77777777" w:rsidR="007A55D2" w:rsidRPr="00E55555" w:rsidRDefault="007A55D2" w:rsidP="007A55D2">
      <w:pPr>
        <w:ind w:firstLine="720"/>
        <w:rPr>
          <w:rFonts w:ascii="Calibri Light" w:hAnsi="Calibri Light" w:cs="Arial"/>
          <w:lang w:val="en-GB"/>
        </w:rPr>
      </w:pPr>
      <w:r w:rsidRPr="00E55555">
        <w:rPr>
          <w:rFonts w:ascii="Calibri Light" w:hAnsi="Calibri Light" w:cs="Arial"/>
          <w:lang w:val="en-GB"/>
        </w:rPr>
        <w:t xml:space="preserve"> </w:t>
      </w:r>
    </w:p>
    <w:p w14:paraId="2367C943" w14:textId="77777777" w:rsidR="007A55D2" w:rsidRPr="00E55555" w:rsidRDefault="007A55D2" w:rsidP="007A55D2">
      <w:pPr>
        <w:rPr>
          <w:rFonts w:ascii="Calibri Light" w:hAnsi="Calibri Light" w:cs="Arial"/>
          <w:lang w:val="en-GB"/>
        </w:rPr>
      </w:pPr>
      <w:r w:rsidRPr="00E55555">
        <w:rPr>
          <w:rFonts w:ascii="Calibri Light" w:hAnsi="Calibri Light" w:cs="Arial"/>
          <w:lang w:val="en-GB"/>
        </w:rPr>
        <w:t>Date   _______________________</w:t>
      </w:r>
    </w:p>
    <w:p w14:paraId="2CFC1CDB" w14:textId="1B12C5C9" w:rsidR="005A606B" w:rsidRDefault="005A606B" w:rsidP="007A55D2"/>
    <w:sectPr w:rsidR="005A6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D7019"/>
    <w:multiLevelType w:val="hybridMultilevel"/>
    <w:tmpl w:val="7A84B7B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20222"/>
    <w:multiLevelType w:val="hybridMultilevel"/>
    <w:tmpl w:val="5CAA55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8462768"/>
    <w:multiLevelType w:val="hybridMultilevel"/>
    <w:tmpl w:val="D216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77DD7"/>
    <w:multiLevelType w:val="hybridMultilevel"/>
    <w:tmpl w:val="2DB01A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1736C55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DD1277"/>
    <w:multiLevelType w:val="hybridMultilevel"/>
    <w:tmpl w:val="5E9ABF50"/>
    <w:lvl w:ilvl="0" w:tplc="4524FFE4">
      <w:start w:val="9"/>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D3728A"/>
    <w:multiLevelType w:val="hybridMultilevel"/>
    <w:tmpl w:val="DC16E90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07F84"/>
    <w:multiLevelType w:val="hybridMultilevel"/>
    <w:tmpl w:val="84EAA796"/>
    <w:lvl w:ilvl="0" w:tplc="757A687E">
      <w:start w:val="1"/>
      <w:numFmt w:val="lowerRoman"/>
      <w:lvlText w:val="%1."/>
      <w:lvlJc w:val="left"/>
      <w:pPr>
        <w:ind w:left="720" w:hanging="360"/>
      </w:pPr>
      <w:rPr>
        <w:rFonts w:ascii="Arial" w:hAnsi="Arial"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2E49DF"/>
    <w:multiLevelType w:val="multilevel"/>
    <w:tmpl w:val="4378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A403AA"/>
    <w:multiLevelType w:val="hybridMultilevel"/>
    <w:tmpl w:val="8DA2F5BE"/>
    <w:lvl w:ilvl="0" w:tplc="757A687E">
      <w:start w:val="1"/>
      <w:numFmt w:val="lowerRoman"/>
      <w:lvlText w:val="%1."/>
      <w:lvlJc w:val="left"/>
      <w:pPr>
        <w:ind w:left="720" w:hanging="360"/>
      </w:pPr>
      <w:rPr>
        <w:rFonts w:ascii="Arial" w:hAnsi="Arial"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D2"/>
    <w:rsid w:val="00014277"/>
    <w:rsid w:val="00030F67"/>
    <w:rsid w:val="001D01BF"/>
    <w:rsid w:val="001D2F81"/>
    <w:rsid w:val="0032662C"/>
    <w:rsid w:val="00583978"/>
    <w:rsid w:val="005A606B"/>
    <w:rsid w:val="005E7F33"/>
    <w:rsid w:val="007A55D2"/>
    <w:rsid w:val="00B46FF7"/>
    <w:rsid w:val="00EA6229"/>
    <w:rsid w:val="00FC6A19"/>
    <w:rsid w:val="00FE2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F98D"/>
  <w15:chartTrackingRefBased/>
  <w15:docId w15:val="{88A6F57F-6743-4B14-8FA6-6CBDFA17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5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55D2"/>
    <w:pPr>
      <w:spacing w:before="33" w:after="33"/>
    </w:pPr>
    <w:rPr>
      <w:rFonts w:ascii="Verdana" w:hAnsi="Verdana"/>
      <w:sz w:val="19"/>
      <w:szCs w:val="19"/>
    </w:rPr>
  </w:style>
  <w:style w:type="character" w:styleId="Hyperlink">
    <w:name w:val="Hyperlink"/>
    <w:rsid w:val="007A55D2"/>
    <w:rPr>
      <w:color w:val="0000FF"/>
      <w:u w:val="single"/>
    </w:rPr>
  </w:style>
  <w:style w:type="paragraph" w:styleId="NoSpacing">
    <w:name w:val="No Spacing"/>
    <w:uiPriority w:val="99"/>
    <w:qFormat/>
    <w:rsid w:val="007A55D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A55D2"/>
    <w:pPr>
      <w:ind w:left="720"/>
      <w:contextualSpacing/>
    </w:pPr>
  </w:style>
  <w:style w:type="paragraph" w:styleId="Revision">
    <w:name w:val="Revision"/>
    <w:hidden/>
    <w:uiPriority w:val="99"/>
    <w:semiHidden/>
    <w:rsid w:val="00FC6A19"/>
    <w:pPr>
      <w:spacing w:after="0" w:line="240" w:lineRule="auto"/>
    </w:pPr>
    <w:rPr>
      <w:rFonts w:ascii="Times New Roman" w:eastAsia="Times New Roman" w:hAnsi="Times New Roman" w:cs="Times New Roman"/>
      <w:sz w:val="24"/>
      <w:szCs w:val="24"/>
      <w:lang w:val="en-US"/>
    </w:rPr>
  </w:style>
  <w:style w:type="paragraph" w:customStyle="1" w:styleId="Default">
    <w:name w:val="Default"/>
    <w:uiPriority w:val="99"/>
    <w:qFormat/>
    <w:rsid w:val="00FC6A19"/>
    <w:pPr>
      <w:widowControl w:val="0"/>
      <w:spacing w:after="0" w:line="240" w:lineRule="auto"/>
    </w:pPr>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B46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FF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01">
      <w:bodyDiv w:val="1"/>
      <w:marLeft w:val="0"/>
      <w:marRight w:val="0"/>
      <w:marTop w:val="0"/>
      <w:marBottom w:val="0"/>
      <w:divBdr>
        <w:top w:val="none" w:sz="0" w:space="0" w:color="auto"/>
        <w:left w:val="none" w:sz="0" w:space="0" w:color="auto"/>
        <w:bottom w:val="none" w:sz="0" w:space="0" w:color="auto"/>
        <w:right w:val="none" w:sz="0" w:space="0" w:color="auto"/>
      </w:divBdr>
    </w:div>
    <w:div w:id="1015770690">
      <w:bodyDiv w:val="1"/>
      <w:marLeft w:val="0"/>
      <w:marRight w:val="0"/>
      <w:marTop w:val="0"/>
      <w:marBottom w:val="0"/>
      <w:divBdr>
        <w:top w:val="none" w:sz="0" w:space="0" w:color="auto"/>
        <w:left w:val="none" w:sz="0" w:space="0" w:color="auto"/>
        <w:bottom w:val="none" w:sz="0" w:space="0" w:color="auto"/>
        <w:right w:val="none" w:sz="0" w:space="0" w:color="auto"/>
      </w:divBdr>
      <w:divsChild>
        <w:div w:id="758408160">
          <w:marLeft w:val="0"/>
          <w:marRight w:val="0"/>
          <w:marTop w:val="0"/>
          <w:marBottom w:val="0"/>
          <w:divBdr>
            <w:top w:val="none" w:sz="0" w:space="0" w:color="auto"/>
            <w:left w:val="none" w:sz="0" w:space="0" w:color="auto"/>
            <w:bottom w:val="none" w:sz="0" w:space="0" w:color="auto"/>
            <w:right w:val="none" w:sz="0" w:space="0" w:color="auto"/>
          </w:divBdr>
          <w:divsChild>
            <w:div w:id="382099857">
              <w:marLeft w:val="0"/>
              <w:marRight w:val="0"/>
              <w:marTop w:val="0"/>
              <w:marBottom w:val="0"/>
              <w:divBdr>
                <w:top w:val="none" w:sz="0" w:space="0" w:color="auto"/>
                <w:left w:val="none" w:sz="0" w:space="0" w:color="auto"/>
                <w:bottom w:val="none" w:sz="0" w:space="0" w:color="auto"/>
                <w:right w:val="none" w:sz="0" w:space="0" w:color="auto"/>
              </w:divBdr>
              <w:divsChild>
                <w:div w:id="1822967610">
                  <w:marLeft w:val="0"/>
                  <w:marRight w:val="0"/>
                  <w:marTop w:val="0"/>
                  <w:marBottom w:val="0"/>
                  <w:divBdr>
                    <w:top w:val="none" w:sz="0" w:space="0" w:color="auto"/>
                    <w:left w:val="none" w:sz="0" w:space="0" w:color="auto"/>
                    <w:bottom w:val="none" w:sz="0" w:space="0" w:color="auto"/>
                    <w:right w:val="none" w:sz="0" w:space="0" w:color="auto"/>
                  </w:divBdr>
                  <w:divsChild>
                    <w:div w:id="5871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Furley-Smith</dc:creator>
  <cp:keywords/>
  <dc:description/>
  <cp:lastModifiedBy>Hilary Miles</cp:lastModifiedBy>
  <cp:revision>3</cp:revision>
  <cp:lastPrinted>2020-03-11T11:48:00Z</cp:lastPrinted>
  <dcterms:created xsi:type="dcterms:W3CDTF">2020-11-02T11:21:00Z</dcterms:created>
  <dcterms:modified xsi:type="dcterms:W3CDTF">2020-11-02T11:27:00Z</dcterms:modified>
</cp:coreProperties>
</file>