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5D850" w14:textId="25B0FB57" w:rsidR="00371B36" w:rsidRDefault="00371B36"/>
    <w:p w14:paraId="4B1E4BB7" w14:textId="644B9880" w:rsidR="000D30E1" w:rsidRPr="000D30E1" w:rsidRDefault="000D30E1" w:rsidP="000D30E1"/>
    <w:p w14:paraId="43264B5B" w14:textId="2F25A845" w:rsidR="000D30E1" w:rsidRPr="000D30E1" w:rsidRDefault="000D30E1" w:rsidP="000D30E1"/>
    <w:p w14:paraId="52B51A1C" w14:textId="08B7831C" w:rsidR="000D30E1" w:rsidRPr="000D30E1" w:rsidRDefault="000D30E1" w:rsidP="000D30E1"/>
    <w:p w14:paraId="576BB3B4" w14:textId="59D9EC49" w:rsidR="000D30E1" w:rsidRDefault="000D30E1" w:rsidP="000D30E1"/>
    <w:p w14:paraId="5F481567" w14:textId="77777777" w:rsidR="000D30E1" w:rsidRDefault="000D30E1" w:rsidP="000D30E1">
      <w:pPr>
        <w:pStyle w:val="NoSpacing"/>
        <w:rPr>
          <w:rFonts w:ascii="Arial" w:hAnsi="Arial" w:cs="Arial"/>
          <w:b/>
          <w:bCs/>
          <w:sz w:val="32"/>
          <w:szCs w:val="32"/>
          <w:lang w:val="en-US"/>
        </w:rPr>
      </w:pPr>
    </w:p>
    <w:p w14:paraId="17ED08F1" w14:textId="309FD32D" w:rsidR="00E13840" w:rsidRPr="00E13840" w:rsidRDefault="00E8434E" w:rsidP="000D30E1">
      <w:pPr>
        <w:pStyle w:val="NoSpacing"/>
        <w:rPr>
          <w:rFonts w:ascii="Arial" w:hAnsi="Arial" w:cs="Arial"/>
          <w:b/>
          <w:bCs/>
          <w:sz w:val="24"/>
          <w:szCs w:val="24"/>
          <w:lang w:val="en-US"/>
        </w:rPr>
      </w:pPr>
      <w:r w:rsidRPr="00695696">
        <w:rPr>
          <w:rFonts w:ascii="Arial" w:hAnsi="Arial" w:cs="Arial"/>
          <w:b/>
          <w:bCs/>
          <w:noProof/>
          <w:color w:val="990033"/>
          <w:sz w:val="32"/>
          <w:szCs w:val="32"/>
          <w:lang w:val="en-US"/>
        </w:rPr>
        <mc:AlternateContent>
          <mc:Choice Requires="wps">
            <w:drawing>
              <wp:anchor distT="0" distB="0" distL="114300" distR="114300" simplePos="0" relativeHeight="251658239" behindDoc="1" locked="0" layoutInCell="1" allowOverlap="1" wp14:anchorId="3773C7BA" wp14:editId="4A7A79BE">
                <wp:simplePos x="0" y="0"/>
                <wp:positionH relativeFrom="page">
                  <wp:posOffset>-420414</wp:posOffset>
                </wp:positionH>
                <wp:positionV relativeFrom="paragraph">
                  <wp:posOffset>272107</wp:posOffset>
                </wp:positionV>
                <wp:extent cx="7967345" cy="7020911"/>
                <wp:effectExtent l="0" t="0" r="0" b="8890"/>
                <wp:wrapNone/>
                <wp:docPr id="9" name="Rectangle: Rounded Corners 9"/>
                <wp:cNvGraphicFramePr/>
                <a:graphic xmlns:a="http://schemas.openxmlformats.org/drawingml/2006/main">
                  <a:graphicData uri="http://schemas.microsoft.com/office/word/2010/wordprocessingShape">
                    <wps:wsp>
                      <wps:cNvSpPr/>
                      <wps:spPr>
                        <a:xfrm>
                          <a:off x="0" y="0"/>
                          <a:ext cx="7967345" cy="7020911"/>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9EBDE" w14:textId="77777777" w:rsidR="006B4B69" w:rsidRDefault="006B4B69" w:rsidP="006B4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3C7BA" id="Rectangle: Rounded Corners 9" o:spid="_x0000_s1026" style="position:absolute;margin-left:-33.1pt;margin-top:21.45pt;width:627.35pt;height:552.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" fillcolor="#903" stroked="f" strokeweight="1pt">
                <v:stroke joinstyle="miter"/>
                <v:textbox>
                  <w:txbxContent>
                    <w:p w14:paraId="3119EBDE" w14:textId="77777777" w:rsidR="006B4B69" w:rsidRDefault="006B4B69" w:rsidP="006B4B69">
                      <w:pPr>
                        <w:jc w:val="center"/>
                      </w:pPr>
                    </w:p>
                  </w:txbxContent>
                </v:textbox>
                <w10:wrap anchorx="page"/>
              </v:roundrect>
            </w:pict>
          </mc:Fallback>
        </mc:AlternateContent>
      </w:r>
      <w:r w:rsidR="00E13840">
        <w:rPr>
          <w:rFonts w:ascii="Arial" w:hAnsi="Arial" w:cs="Arial"/>
          <w:b/>
          <w:bCs/>
          <w:sz w:val="24"/>
          <w:szCs w:val="24"/>
          <w:lang w:val="en-US"/>
        </w:rPr>
        <w:t>Newsletter i</w:t>
      </w:r>
      <w:r w:rsidR="00E13840" w:rsidRPr="00E13840">
        <w:rPr>
          <w:rFonts w:ascii="Arial" w:hAnsi="Arial" w:cs="Arial"/>
          <w:b/>
          <w:bCs/>
          <w:sz w:val="24"/>
          <w:szCs w:val="24"/>
          <w:lang w:val="en-US"/>
        </w:rPr>
        <w:t xml:space="preserve">ssue: </w:t>
      </w:r>
      <w:r w:rsidR="00C94188">
        <w:rPr>
          <w:rFonts w:ascii="Arial" w:hAnsi="Arial" w:cs="Arial"/>
          <w:b/>
          <w:bCs/>
          <w:sz w:val="24"/>
          <w:szCs w:val="24"/>
          <w:lang w:val="en-US"/>
        </w:rPr>
        <w:t>4</w:t>
      </w:r>
      <w:r w:rsidR="00E13840" w:rsidRPr="00E13840">
        <w:rPr>
          <w:rFonts w:ascii="Arial" w:hAnsi="Arial" w:cs="Arial"/>
          <w:b/>
          <w:bCs/>
          <w:sz w:val="24"/>
          <w:szCs w:val="24"/>
          <w:lang w:val="en-US"/>
        </w:rPr>
        <w:tab/>
        <w:t xml:space="preserve">Date: </w:t>
      </w:r>
      <w:r w:rsidR="00C94188">
        <w:rPr>
          <w:rFonts w:ascii="Arial" w:hAnsi="Arial" w:cs="Arial"/>
          <w:b/>
          <w:bCs/>
          <w:sz w:val="24"/>
          <w:szCs w:val="24"/>
          <w:lang w:val="en-US"/>
        </w:rPr>
        <w:t>October</w:t>
      </w:r>
      <w:r w:rsidR="00030EB0">
        <w:rPr>
          <w:rFonts w:ascii="Arial" w:hAnsi="Arial" w:cs="Arial"/>
          <w:b/>
          <w:bCs/>
          <w:sz w:val="24"/>
          <w:szCs w:val="24"/>
          <w:lang w:val="en-US"/>
        </w:rPr>
        <w:t xml:space="preserve"> 202</w:t>
      </w:r>
      <w:r w:rsidR="00C94188">
        <w:rPr>
          <w:rFonts w:ascii="Arial" w:hAnsi="Arial" w:cs="Arial"/>
          <w:b/>
          <w:bCs/>
          <w:sz w:val="24"/>
          <w:szCs w:val="24"/>
          <w:lang w:val="en-US"/>
        </w:rPr>
        <w:t>1</w:t>
      </w:r>
    </w:p>
    <w:p w14:paraId="7A3ABA11" w14:textId="26B43C51" w:rsidR="00E13840" w:rsidRDefault="00E13840" w:rsidP="000D30E1">
      <w:pPr>
        <w:pStyle w:val="NoSpacing"/>
        <w:rPr>
          <w:rFonts w:ascii="Arial" w:hAnsi="Arial" w:cs="Arial"/>
          <w:b/>
          <w:bCs/>
          <w:sz w:val="32"/>
          <w:szCs w:val="32"/>
          <w:lang w:val="en-US"/>
        </w:rPr>
      </w:pPr>
    </w:p>
    <w:p w14:paraId="2B09A342" w14:textId="7B7CB50D" w:rsidR="00E13840" w:rsidRDefault="00E13840" w:rsidP="000D30E1">
      <w:pPr>
        <w:pStyle w:val="NoSpacing"/>
        <w:rPr>
          <w:rFonts w:ascii="Arial" w:hAnsi="Arial" w:cs="Arial"/>
          <w:b/>
          <w:bCs/>
          <w:sz w:val="32"/>
          <w:szCs w:val="32"/>
          <w:lang w:val="en-US"/>
        </w:rPr>
        <w:sectPr w:rsidR="00E13840" w:rsidSect="000D30E1">
          <w:footerReference w:type="default" r:id="rId8"/>
          <w:headerReference w:type="first" r:id="rId9"/>
          <w:footerReference w:type="first" r:id="rId10"/>
          <w:pgSz w:w="11906" w:h="16838"/>
          <w:pgMar w:top="720" w:right="720" w:bottom="720" w:left="720" w:header="708" w:footer="708" w:gutter="0"/>
          <w:cols w:space="708"/>
          <w:titlePg/>
          <w:docGrid w:linePitch="360"/>
        </w:sectPr>
      </w:pPr>
    </w:p>
    <w:p w14:paraId="545B38E2" w14:textId="0932D2F1" w:rsidR="002F6421" w:rsidRDefault="000D30E1" w:rsidP="000D30E1">
      <w:pPr>
        <w:pStyle w:val="NoSpacing"/>
        <w:rPr>
          <w:rFonts w:ascii="Arial" w:hAnsi="Arial" w:cs="Arial"/>
          <w:b/>
          <w:bCs/>
          <w:color w:val="FFFFFF" w:themeColor="background1"/>
          <w:sz w:val="32"/>
          <w:szCs w:val="32"/>
          <w:lang w:val="en-US"/>
        </w:rPr>
      </w:pPr>
      <w:r w:rsidRPr="00645DA7">
        <w:rPr>
          <w:rFonts w:ascii="Arial" w:hAnsi="Arial" w:cs="Arial"/>
          <w:b/>
          <w:bCs/>
          <w:color w:val="FFFFFF" w:themeColor="background1"/>
          <w:sz w:val="32"/>
          <w:szCs w:val="32"/>
          <w:lang w:val="en-US"/>
        </w:rPr>
        <w:t>Introduction</w:t>
      </w:r>
    </w:p>
    <w:p w14:paraId="2DDF3E10" w14:textId="77777777" w:rsidR="00AB046C" w:rsidRDefault="00AB046C" w:rsidP="00AB046C">
      <w:pPr>
        <w:pStyle w:val="NoSpacing"/>
        <w:spacing w:line="276" w:lineRule="auto"/>
        <w:rPr>
          <w:rFonts w:ascii="Arial" w:hAnsi="Arial" w:cs="Arial"/>
          <w:color w:val="FFFFFF" w:themeColor="background1"/>
          <w:sz w:val="24"/>
          <w:szCs w:val="24"/>
        </w:rPr>
      </w:pPr>
    </w:p>
    <w:p w14:paraId="590BBD23" w14:textId="1C774887" w:rsidR="00AB046C" w:rsidRDefault="00F531DC" w:rsidP="006B4B69">
      <w:pPr>
        <w:pStyle w:val="NoSpacing"/>
        <w:spacing w:line="360" w:lineRule="auto"/>
        <w:rPr>
          <w:rFonts w:ascii="Arial" w:hAnsi="Arial" w:cs="Arial"/>
          <w:color w:val="FFFFFF" w:themeColor="background1"/>
          <w:sz w:val="24"/>
          <w:szCs w:val="24"/>
        </w:rPr>
      </w:pPr>
      <w:r>
        <w:rPr>
          <w:rFonts w:ascii="Arial" w:hAnsi="Arial" w:cs="Arial"/>
          <w:color w:val="FFFFFF" w:themeColor="background1"/>
          <w:sz w:val="24"/>
          <w:szCs w:val="24"/>
        </w:rPr>
        <w:t>With</w:t>
      </w:r>
      <w:r w:rsidR="00AB046C">
        <w:rPr>
          <w:rFonts w:ascii="Arial" w:hAnsi="Arial" w:cs="Arial"/>
          <w:color w:val="FFFFFF" w:themeColor="background1"/>
          <w:sz w:val="24"/>
          <w:szCs w:val="24"/>
        </w:rPr>
        <w:t xml:space="preserve"> many</w:t>
      </w:r>
      <w:r>
        <w:rPr>
          <w:rFonts w:ascii="Arial" w:hAnsi="Arial" w:cs="Arial"/>
          <w:color w:val="FFFFFF" w:themeColor="background1"/>
          <w:sz w:val="24"/>
          <w:szCs w:val="24"/>
        </w:rPr>
        <w:t xml:space="preserve"> of the</w:t>
      </w:r>
      <w:r w:rsidR="00AB046C">
        <w:rPr>
          <w:rFonts w:ascii="Arial" w:hAnsi="Arial" w:cs="Arial"/>
          <w:color w:val="FFFFFF" w:themeColor="background1"/>
          <w:sz w:val="24"/>
          <w:szCs w:val="24"/>
        </w:rPr>
        <w:t xml:space="preserve"> restrictions we have lived with for the past 18 months come to an end, I am reminded of this poignant Bob Dylan lyric: </w:t>
      </w:r>
      <w:r w:rsidR="009C620A" w:rsidRPr="007F270C">
        <w:rPr>
          <w:rFonts w:ascii="Arial" w:hAnsi="Arial" w:cs="Arial"/>
          <w:color w:val="FFFFFF" w:themeColor="background1"/>
          <w:sz w:val="24"/>
          <w:szCs w:val="24"/>
        </w:rPr>
        <w:t xml:space="preserve">‘Come gather ‘round people wherever you roam …for times, they are a-changin’’.  </w:t>
      </w:r>
    </w:p>
    <w:p w14:paraId="09639706" w14:textId="77777777" w:rsidR="00AB046C" w:rsidRDefault="00AB046C" w:rsidP="006B4B69">
      <w:pPr>
        <w:pStyle w:val="NoSpacing"/>
        <w:spacing w:line="360" w:lineRule="auto"/>
        <w:rPr>
          <w:rFonts w:ascii="Arial" w:hAnsi="Arial" w:cs="Arial"/>
          <w:color w:val="FFFFFF" w:themeColor="background1"/>
          <w:sz w:val="24"/>
          <w:szCs w:val="24"/>
        </w:rPr>
      </w:pPr>
    </w:p>
    <w:p w14:paraId="3B7DB389" w14:textId="32E8B627" w:rsidR="00AB046C" w:rsidRDefault="009C620A" w:rsidP="006B4B69">
      <w:pPr>
        <w:pStyle w:val="NoSpacing"/>
        <w:spacing w:line="360" w:lineRule="auto"/>
        <w:rPr>
          <w:rFonts w:ascii="Arial" w:hAnsi="Arial" w:cs="Arial"/>
          <w:color w:val="FFFFFF" w:themeColor="background1"/>
          <w:sz w:val="24"/>
          <w:szCs w:val="24"/>
        </w:rPr>
      </w:pPr>
      <w:r w:rsidRPr="007F270C">
        <w:rPr>
          <w:rFonts w:ascii="Arial" w:hAnsi="Arial" w:cs="Arial"/>
          <w:color w:val="FFFFFF" w:themeColor="background1"/>
          <w:sz w:val="24"/>
          <w:szCs w:val="24"/>
        </w:rPr>
        <w:t>If, like me, you are more prone to patterns of self-judgement during periods of change, I invite you to</w:t>
      </w:r>
      <w:r w:rsidR="00AB046C">
        <w:rPr>
          <w:rFonts w:ascii="Arial" w:hAnsi="Arial" w:cs="Arial"/>
          <w:color w:val="FFFFFF" w:themeColor="background1"/>
          <w:sz w:val="24"/>
          <w:szCs w:val="24"/>
        </w:rPr>
        <w:t xml:space="preserve"> gather your thoughts, to gather </w:t>
      </w:r>
      <w:r w:rsidR="00732266">
        <w:rPr>
          <w:rFonts w:ascii="Arial" w:hAnsi="Arial" w:cs="Arial"/>
          <w:color w:val="FFFFFF" w:themeColor="background1"/>
          <w:sz w:val="24"/>
          <w:szCs w:val="24"/>
        </w:rPr>
        <w:t xml:space="preserve">your </w:t>
      </w:r>
      <w:r w:rsidR="00E1206F">
        <w:rPr>
          <w:rFonts w:ascii="Arial" w:hAnsi="Arial" w:cs="Arial"/>
          <w:color w:val="FFFFFF" w:themeColor="background1"/>
          <w:sz w:val="24"/>
          <w:szCs w:val="24"/>
        </w:rPr>
        <w:t>mental strength and</w:t>
      </w:r>
      <w:r w:rsidR="00AB046C">
        <w:rPr>
          <w:rFonts w:ascii="Arial" w:hAnsi="Arial" w:cs="Arial"/>
          <w:color w:val="FFFFFF" w:themeColor="background1"/>
          <w:sz w:val="24"/>
          <w:szCs w:val="24"/>
        </w:rPr>
        <w:t xml:space="preserve"> compos</w:t>
      </w:r>
      <w:r w:rsidR="00E1206F">
        <w:rPr>
          <w:rFonts w:ascii="Arial" w:hAnsi="Arial" w:cs="Arial"/>
          <w:color w:val="FFFFFF" w:themeColor="background1"/>
          <w:sz w:val="24"/>
          <w:szCs w:val="24"/>
        </w:rPr>
        <w:t>ure</w:t>
      </w:r>
      <w:r w:rsidR="00AB046C">
        <w:rPr>
          <w:rFonts w:ascii="Arial" w:hAnsi="Arial" w:cs="Arial"/>
          <w:color w:val="FFFFFF" w:themeColor="background1"/>
          <w:sz w:val="24"/>
          <w:szCs w:val="24"/>
        </w:rPr>
        <w:t xml:space="preserve">, and </w:t>
      </w:r>
      <w:r w:rsidR="00E1206F">
        <w:rPr>
          <w:rFonts w:ascii="Arial" w:hAnsi="Arial" w:cs="Arial"/>
          <w:color w:val="FFFFFF" w:themeColor="background1"/>
          <w:sz w:val="24"/>
          <w:szCs w:val="24"/>
        </w:rPr>
        <w:t>to</w:t>
      </w:r>
      <w:r w:rsidRPr="007F270C">
        <w:rPr>
          <w:rFonts w:ascii="Arial" w:hAnsi="Arial" w:cs="Arial"/>
          <w:color w:val="FFFFFF" w:themeColor="background1"/>
          <w:sz w:val="24"/>
          <w:szCs w:val="24"/>
        </w:rPr>
        <w:t xml:space="preserve"> safeguard </w:t>
      </w:r>
      <w:r w:rsidR="00AB046C">
        <w:rPr>
          <w:rFonts w:ascii="Arial" w:hAnsi="Arial" w:cs="Arial"/>
          <w:color w:val="FFFFFF" w:themeColor="background1"/>
          <w:sz w:val="24"/>
          <w:szCs w:val="24"/>
        </w:rPr>
        <w:t>against</w:t>
      </w:r>
      <w:r w:rsidRPr="007F270C">
        <w:rPr>
          <w:rFonts w:ascii="Arial" w:hAnsi="Arial" w:cs="Arial"/>
          <w:color w:val="FFFFFF" w:themeColor="background1"/>
          <w:sz w:val="24"/>
          <w:szCs w:val="24"/>
        </w:rPr>
        <w:t xml:space="preserve"> </w:t>
      </w:r>
      <w:r w:rsidR="00AB046C">
        <w:rPr>
          <w:rFonts w:ascii="Arial" w:hAnsi="Arial" w:cs="Arial"/>
          <w:color w:val="FFFFFF" w:themeColor="background1"/>
          <w:sz w:val="24"/>
          <w:szCs w:val="24"/>
        </w:rPr>
        <w:t xml:space="preserve">the mind’s tendency </w:t>
      </w:r>
      <w:r w:rsidR="00E1206F">
        <w:rPr>
          <w:rFonts w:ascii="Arial" w:hAnsi="Arial" w:cs="Arial"/>
          <w:color w:val="FFFFFF" w:themeColor="background1"/>
          <w:sz w:val="24"/>
          <w:szCs w:val="24"/>
        </w:rPr>
        <w:t xml:space="preserve">to </w:t>
      </w:r>
      <w:r w:rsidR="00E1206F" w:rsidRPr="007F270C">
        <w:rPr>
          <w:rFonts w:ascii="Arial" w:hAnsi="Arial" w:cs="Arial"/>
          <w:color w:val="FFFFFF" w:themeColor="background1"/>
          <w:sz w:val="24"/>
          <w:szCs w:val="24"/>
        </w:rPr>
        <w:t>self</w:t>
      </w:r>
      <w:r w:rsidRPr="007F270C">
        <w:rPr>
          <w:rFonts w:ascii="Arial" w:hAnsi="Arial" w:cs="Arial"/>
          <w:color w:val="FFFFFF" w:themeColor="background1"/>
          <w:sz w:val="24"/>
          <w:szCs w:val="24"/>
        </w:rPr>
        <w:t>-judge. Find space in this period of change, find kindness inward and within, find humility and a joyous heart in our ability to love and be loved.</w:t>
      </w:r>
    </w:p>
    <w:p w14:paraId="0FF886DE" w14:textId="062E5BA0" w:rsidR="009C620A" w:rsidRDefault="009C620A" w:rsidP="006B4B69">
      <w:pPr>
        <w:pStyle w:val="NoSpacing"/>
        <w:spacing w:line="360" w:lineRule="auto"/>
        <w:rPr>
          <w:rFonts w:ascii="Arial" w:hAnsi="Arial" w:cs="Arial"/>
          <w:color w:val="FFFFFF" w:themeColor="background1"/>
          <w:sz w:val="24"/>
          <w:szCs w:val="24"/>
        </w:rPr>
      </w:pPr>
      <w:r w:rsidRPr="007F270C">
        <w:rPr>
          <w:rFonts w:ascii="Arial" w:hAnsi="Arial" w:cs="Arial"/>
          <w:color w:val="FFFFFF" w:themeColor="background1"/>
          <w:sz w:val="24"/>
          <w:szCs w:val="24"/>
        </w:rPr>
        <w:t xml:space="preserve"> </w:t>
      </w:r>
    </w:p>
    <w:p w14:paraId="3732FA1B" w14:textId="77777777" w:rsidR="009C620A" w:rsidRDefault="009C620A" w:rsidP="006B4B69">
      <w:pPr>
        <w:spacing w:line="360" w:lineRule="auto"/>
        <w:jc w:val="both"/>
        <w:rPr>
          <w:rFonts w:ascii="Arial" w:hAnsi="Arial" w:cs="Arial"/>
          <w:color w:val="FFFFFF" w:themeColor="background1"/>
          <w:sz w:val="24"/>
          <w:szCs w:val="24"/>
        </w:rPr>
      </w:pPr>
      <w:r w:rsidRPr="007F270C">
        <w:rPr>
          <w:rFonts w:ascii="Arial" w:hAnsi="Arial" w:cs="Arial"/>
          <w:color w:val="FFFFFF" w:themeColor="background1"/>
          <w:sz w:val="24"/>
          <w:szCs w:val="24"/>
        </w:rPr>
        <w:t xml:space="preserve">This quarter’s newsletter will highlight </w:t>
      </w:r>
      <w:r>
        <w:rPr>
          <w:rFonts w:ascii="Arial" w:hAnsi="Arial" w:cs="Arial"/>
          <w:color w:val="FFFFFF" w:themeColor="background1"/>
          <w:sz w:val="24"/>
          <w:szCs w:val="24"/>
        </w:rPr>
        <w:t>some</w:t>
      </w:r>
      <w:r w:rsidRPr="007F270C">
        <w:rPr>
          <w:rFonts w:ascii="Arial" w:hAnsi="Arial" w:cs="Arial"/>
          <w:color w:val="FFFFFF" w:themeColor="background1"/>
          <w:sz w:val="24"/>
          <w:szCs w:val="24"/>
        </w:rPr>
        <w:t xml:space="preserve"> significant changes happening within the URC that not only raise the profile of safeguarding but embed safeguarding within our governance structures. </w:t>
      </w:r>
    </w:p>
    <w:p w14:paraId="56EAC79B" w14:textId="77777777" w:rsidR="006B4B69" w:rsidRDefault="006B4B69" w:rsidP="00AB046C">
      <w:pPr>
        <w:spacing w:line="276" w:lineRule="auto"/>
        <w:jc w:val="both"/>
        <w:rPr>
          <w:rFonts w:ascii="Arial" w:hAnsi="Arial" w:cs="Arial"/>
          <w:color w:val="FFFFFF" w:themeColor="background1"/>
          <w:sz w:val="24"/>
          <w:szCs w:val="24"/>
        </w:rPr>
      </w:pPr>
    </w:p>
    <w:p w14:paraId="5F38DD09" w14:textId="77777777" w:rsidR="006B4B69" w:rsidRDefault="006B4B69" w:rsidP="00AB046C">
      <w:pPr>
        <w:spacing w:line="276" w:lineRule="auto"/>
        <w:jc w:val="both"/>
        <w:rPr>
          <w:rFonts w:ascii="Arial" w:hAnsi="Arial" w:cs="Arial"/>
          <w:color w:val="FFFFFF" w:themeColor="background1"/>
          <w:sz w:val="24"/>
          <w:szCs w:val="24"/>
        </w:rPr>
      </w:pPr>
    </w:p>
    <w:p w14:paraId="2D71A625" w14:textId="77777777" w:rsidR="006B4B69" w:rsidRDefault="006B4B69" w:rsidP="00AB046C">
      <w:pPr>
        <w:spacing w:line="276" w:lineRule="auto"/>
        <w:jc w:val="both"/>
        <w:rPr>
          <w:rFonts w:ascii="Arial" w:hAnsi="Arial" w:cs="Arial"/>
          <w:color w:val="FFFFFF" w:themeColor="background1"/>
          <w:sz w:val="24"/>
          <w:szCs w:val="24"/>
        </w:rPr>
      </w:pPr>
    </w:p>
    <w:p w14:paraId="4D908384" w14:textId="78C51934" w:rsidR="009C620A" w:rsidRDefault="009C620A" w:rsidP="006B4B69">
      <w:pPr>
        <w:spacing w:line="36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Hiring has now </w:t>
      </w:r>
      <w:r w:rsidR="00AB046C">
        <w:rPr>
          <w:rFonts w:ascii="Arial" w:hAnsi="Arial" w:cs="Arial"/>
          <w:color w:val="FFFFFF" w:themeColor="background1"/>
          <w:sz w:val="24"/>
          <w:szCs w:val="24"/>
        </w:rPr>
        <w:t xml:space="preserve">begun </w:t>
      </w:r>
      <w:r w:rsidRPr="007F270C">
        <w:rPr>
          <w:rFonts w:ascii="Arial" w:hAnsi="Arial" w:cs="Arial"/>
          <w:color w:val="FFFFFF" w:themeColor="background1"/>
          <w:sz w:val="24"/>
          <w:szCs w:val="24"/>
        </w:rPr>
        <w:t xml:space="preserve">for the Designated Safeguarding Lead, </w:t>
      </w:r>
      <w:r w:rsidR="00D378EA">
        <w:rPr>
          <w:rFonts w:ascii="Arial" w:hAnsi="Arial" w:cs="Arial"/>
          <w:color w:val="FFFFFF" w:themeColor="background1"/>
          <w:sz w:val="24"/>
          <w:szCs w:val="24"/>
        </w:rPr>
        <w:t>the</w:t>
      </w:r>
      <w:r w:rsidRPr="007F270C">
        <w:rPr>
          <w:rFonts w:ascii="Arial" w:hAnsi="Arial" w:cs="Arial"/>
          <w:color w:val="FFFFFF" w:themeColor="background1"/>
          <w:sz w:val="24"/>
          <w:szCs w:val="24"/>
        </w:rPr>
        <w:t xml:space="preserve"> new role title for the Safeguarding Adviser, </w:t>
      </w:r>
      <w:r w:rsidR="00AB046C">
        <w:rPr>
          <w:rFonts w:ascii="Arial" w:hAnsi="Arial" w:cs="Arial"/>
          <w:color w:val="FFFFFF" w:themeColor="background1"/>
          <w:sz w:val="24"/>
          <w:szCs w:val="24"/>
        </w:rPr>
        <w:t>and</w:t>
      </w:r>
      <w:r w:rsidRPr="007F270C">
        <w:rPr>
          <w:rFonts w:ascii="Arial" w:hAnsi="Arial" w:cs="Arial"/>
          <w:color w:val="FFFFFF" w:themeColor="background1"/>
          <w:sz w:val="24"/>
          <w:szCs w:val="24"/>
        </w:rPr>
        <w:t xml:space="preserve"> a new Safeguarding Training and Development Coordinator.  </w:t>
      </w:r>
    </w:p>
    <w:p w14:paraId="40071663" w14:textId="09BA79CA" w:rsidR="006B4B69" w:rsidRDefault="006B4B69" w:rsidP="006B4B69">
      <w:pPr>
        <w:spacing w:line="36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 </w:t>
      </w:r>
      <w:r w:rsidR="00F46DDC">
        <w:rPr>
          <w:rFonts w:ascii="Arial" w:hAnsi="Arial" w:cs="Arial"/>
          <w:color w:val="FFFFFF" w:themeColor="background1"/>
          <w:sz w:val="24"/>
          <w:szCs w:val="24"/>
        </w:rPr>
        <w:t>A p</w:t>
      </w:r>
      <w:r>
        <w:rPr>
          <w:rFonts w:ascii="Arial" w:hAnsi="Arial" w:cs="Arial"/>
          <w:color w:val="FFFFFF" w:themeColor="background1"/>
          <w:sz w:val="24"/>
          <w:szCs w:val="24"/>
        </w:rPr>
        <w:t>rominent</w:t>
      </w:r>
      <w:r w:rsidR="00F46DDC">
        <w:rPr>
          <w:rFonts w:ascii="Arial" w:hAnsi="Arial" w:cs="Arial"/>
          <w:color w:val="FFFFFF" w:themeColor="background1"/>
          <w:sz w:val="24"/>
          <w:szCs w:val="24"/>
        </w:rPr>
        <w:t xml:space="preserve"> feature of this newsletter</w:t>
      </w:r>
      <w:r>
        <w:rPr>
          <w:rFonts w:ascii="Arial" w:hAnsi="Arial" w:cs="Arial"/>
          <w:color w:val="FFFFFF" w:themeColor="background1"/>
          <w:sz w:val="24"/>
          <w:szCs w:val="24"/>
        </w:rPr>
        <w:t xml:space="preserve"> </w:t>
      </w:r>
      <w:r w:rsidRPr="007F270C">
        <w:rPr>
          <w:rFonts w:ascii="Arial" w:hAnsi="Arial" w:cs="Arial"/>
          <w:color w:val="FFFFFF" w:themeColor="background1"/>
          <w:sz w:val="24"/>
          <w:szCs w:val="24"/>
        </w:rPr>
        <w:t xml:space="preserve">is a digest of </w:t>
      </w:r>
      <w:r w:rsidR="00F46DDC">
        <w:rPr>
          <w:rFonts w:ascii="Arial" w:hAnsi="Arial" w:cs="Arial"/>
          <w:color w:val="FFFFFF" w:themeColor="background1"/>
          <w:sz w:val="24"/>
          <w:szCs w:val="24"/>
        </w:rPr>
        <w:t xml:space="preserve">the latest IICSA report and </w:t>
      </w:r>
      <w:r w:rsidRPr="007F270C">
        <w:rPr>
          <w:rFonts w:ascii="Arial" w:hAnsi="Arial" w:cs="Arial"/>
          <w:color w:val="FFFFFF" w:themeColor="background1"/>
          <w:sz w:val="24"/>
          <w:szCs w:val="24"/>
        </w:rPr>
        <w:t>the safeguarding papers</w:t>
      </w:r>
      <w:r w:rsidR="00F46DDC">
        <w:rPr>
          <w:rFonts w:ascii="Arial" w:hAnsi="Arial" w:cs="Arial"/>
          <w:color w:val="FFFFFF" w:themeColor="background1"/>
          <w:sz w:val="24"/>
          <w:szCs w:val="24"/>
        </w:rPr>
        <w:t xml:space="preserve"> </w:t>
      </w:r>
      <w:r w:rsidRPr="007F270C">
        <w:rPr>
          <w:rFonts w:ascii="Arial" w:hAnsi="Arial" w:cs="Arial"/>
          <w:color w:val="FFFFFF" w:themeColor="background1"/>
          <w:sz w:val="24"/>
          <w:szCs w:val="24"/>
        </w:rPr>
        <w:t>that went to General Assembly in July 2021</w:t>
      </w:r>
      <w:r w:rsidR="00F46DDC">
        <w:rPr>
          <w:rFonts w:ascii="Arial" w:hAnsi="Arial" w:cs="Arial"/>
          <w:color w:val="FFFFFF" w:themeColor="background1"/>
          <w:sz w:val="24"/>
          <w:szCs w:val="24"/>
        </w:rPr>
        <w:t>. The passed resolutions include changes</w:t>
      </w:r>
      <w:r w:rsidRPr="007F270C">
        <w:rPr>
          <w:rFonts w:ascii="Arial" w:hAnsi="Arial" w:cs="Arial"/>
          <w:color w:val="FFFFFF" w:themeColor="background1"/>
          <w:sz w:val="24"/>
          <w:szCs w:val="24"/>
        </w:rPr>
        <w:t xml:space="preserve"> to the structures of safeguarding in the URC, the formation of a new safeguarding committee, updates to the Safeguarding Training Framework and additions to the DBS background checks for churches. </w:t>
      </w:r>
    </w:p>
    <w:p w14:paraId="3BA251BB" w14:textId="47893D62" w:rsidR="006B4B69" w:rsidRPr="007F270C" w:rsidRDefault="006B4B69" w:rsidP="006B4B69">
      <w:pPr>
        <w:spacing w:line="360" w:lineRule="auto"/>
        <w:jc w:val="both"/>
        <w:rPr>
          <w:rFonts w:ascii="Arial" w:hAnsi="Arial" w:cs="Arial"/>
          <w:color w:val="FFFFFF" w:themeColor="background1"/>
          <w:sz w:val="24"/>
          <w:szCs w:val="24"/>
          <w:lang w:val="en-US"/>
        </w:rPr>
      </w:pPr>
      <w:r w:rsidRPr="007F270C">
        <w:rPr>
          <w:rFonts w:ascii="Arial" w:hAnsi="Arial" w:cs="Arial"/>
          <w:color w:val="FFFFFF" w:themeColor="background1"/>
          <w:sz w:val="24"/>
          <w:szCs w:val="24"/>
          <w:lang w:val="en-US"/>
        </w:rPr>
        <w:t xml:space="preserve">Special thanks </w:t>
      </w:r>
      <w:r>
        <w:rPr>
          <w:rFonts w:ascii="Arial" w:hAnsi="Arial" w:cs="Arial"/>
          <w:color w:val="FFFFFF" w:themeColor="background1"/>
          <w:sz w:val="24"/>
          <w:szCs w:val="24"/>
          <w:lang w:val="en-US"/>
        </w:rPr>
        <w:t>must go</w:t>
      </w:r>
      <w:r w:rsidRPr="007F270C">
        <w:rPr>
          <w:rFonts w:ascii="Arial" w:hAnsi="Arial" w:cs="Arial"/>
          <w:color w:val="FFFFFF" w:themeColor="background1"/>
          <w:sz w:val="24"/>
          <w:szCs w:val="24"/>
          <w:lang w:val="en-US"/>
        </w:rPr>
        <w:t xml:space="preserve"> to S</w:t>
      </w:r>
      <w:r>
        <w:rPr>
          <w:rFonts w:ascii="Arial" w:hAnsi="Arial" w:cs="Arial"/>
          <w:color w:val="FFFFFF" w:themeColor="background1"/>
          <w:sz w:val="24"/>
          <w:szCs w:val="24"/>
          <w:lang w:val="en-US"/>
        </w:rPr>
        <w:t xml:space="preserve">ynod Safeguarding Officers and </w:t>
      </w:r>
      <w:r w:rsidRPr="007F270C">
        <w:rPr>
          <w:rFonts w:ascii="Arial" w:hAnsi="Arial" w:cs="Arial"/>
          <w:color w:val="FFFFFF" w:themeColor="background1"/>
          <w:sz w:val="24"/>
          <w:szCs w:val="24"/>
          <w:lang w:val="en-US"/>
        </w:rPr>
        <w:t xml:space="preserve">Adrian Bulley who have worked hard to </w:t>
      </w:r>
      <w:r>
        <w:rPr>
          <w:rFonts w:ascii="Arial" w:hAnsi="Arial" w:cs="Arial"/>
          <w:color w:val="FFFFFF" w:themeColor="background1"/>
          <w:sz w:val="24"/>
          <w:szCs w:val="24"/>
          <w:lang w:val="en-US"/>
        </w:rPr>
        <w:t xml:space="preserve">shore up the safeguarding </w:t>
      </w:r>
      <w:r w:rsidRPr="007F270C">
        <w:rPr>
          <w:rFonts w:ascii="Arial" w:hAnsi="Arial" w:cs="Arial"/>
          <w:color w:val="FFFFFF" w:themeColor="background1"/>
          <w:sz w:val="24"/>
          <w:szCs w:val="24"/>
          <w:lang w:val="en-US"/>
        </w:rPr>
        <w:t>team</w:t>
      </w:r>
      <w:r>
        <w:rPr>
          <w:rFonts w:ascii="Arial" w:hAnsi="Arial" w:cs="Arial"/>
          <w:color w:val="FFFFFF" w:themeColor="background1"/>
          <w:sz w:val="24"/>
          <w:szCs w:val="24"/>
          <w:lang w:val="en-US"/>
        </w:rPr>
        <w:t xml:space="preserve"> </w:t>
      </w:r>
      <w:r w:rsidRPr="007F270C">
        <w:rPr>
          <w:rFonts w:ascii="Arial" w:hAnsi="Arial" w:cs="Arial"/>
          <w:color w:val="FFFFFF" w:themeColor="background1"/>
          <w:sz w:val="24"/>
          <w:szCs w:val="24"/>
          <w:lang w:val="en-US"/>
        </w:rPr>
        <w:t xml:space="preserve">during a period of transition and change.   </w:t>
      </w:r>
    </w:p>
    <w:p w14:paraId="5D264581" w14:textId="364A4347" w:rsidR="006B4B69" w:rsidRPr="00ED38EE" w:rsidRDefault="006B4B69" w:rsidP="006B4B69">
      <w:pPr>
        <w:spacing w:line="360" w:lineRule="auto"/>
        <w:jc w:val="both"/>
        <w:rPr>
          <w:rFonts w:ascii="Arial" w:hAnsi="Arial" w:cs="Arial"/>
          <w:color w:val="FFFFFF" w:themeColor="background1"/>
          <w:sz w:val="24"/>
          <w:szCs w:val="24"/>
          <w:lang w:val="en-US"/>
        </w:rPr>
        <w:sectPr w:rsidR="006B4B69" w:rsidRPr="00ED38EE" w:rsidSect="000D30E1">
          <w:type w:val="continuous"/>
          <w:pgSz w:w="11906" w:h="16838"/>
          <w:pgMar w:top="720" w:right="720" w:bottom="720" w:left="720" w:header="708" w:footer="708" w:gutter="0"/>
          <w:cols w:num="2" w:space="708"/>
          <w:docGrid w:linePitch="360"/>
        </w:sectPr>
      </w:pPr>
      <w:r w:rsidRPr="007F270C">
        <w:rPr>
          <w:rFonts w:ascii="Arial" w:hAnsi="Arial" w:cs="Arial"/>
          <w:color w:val="FFFFFF" w:themeColor="background1"/>
          <w:sz w:val="24"/>
          <w:szCs w:val="24"/>
          <w:lang w:val="en-US"/>
        </w:rPr>
        <w:t>With kindest wishes, Matt Baxter</w:t>
      </w:r>
      <w:bookmarkStart w:id="0" w:name="_Hlk83124992"/>
      <w:r w:rsidR="00C80BB8">
        <w:rPr>
          <w:rFonts w:ascii="Arial" w:hAnsi="Arial" w:cs="Arial"/>
          <w:color w:val="FFFFFF" w:themeColor="background1"/>
          <w:sz w:val="24"/>
          <w:szCs w:val="24"/>
          <w:lang w:val="en-US"/>
        </w:rPr>
        <w:t xml:space="preserve">, </w:t>
      </w:r>
      <w:r w:rsidRPr="007F270C">
        <w:rPr>
          <w:rFonts w:ascii="Arial" w:hAnsi="Arial" w:cs="Arial"/>
          <w:color w:val="FFFFFF" w:themeColor="background1"/>
          <w:sz w:val="24"/>
          <w:szCs w:val="24"/>
          <w:lang w:val="en-US"/>
        </w:rPr>
        <w:t>Assistant Administrator (Safeguar</w:t>
      </w:r>
      <w:bookmarkEnd w:id="0"/>
      <w:r w:rsidR="00C80BB8">
        <w:rPr>
          <w:rFonts w:ascii="Arial" w:hAnsi="Arial" w:cs="Arial"/>
          <w:color w:val="FFFFFF" w:themeColor="background1"/>
          <w:sz w:val="24"/>
          <w:szCs w:val="24"/>
          <w:lang w:val="en-US"/>
        </w:rPr>
        <w:t>di</w:t>
      </w:r>
      <w:r w:rsidR="003F49A2">
        <w:rPr>
          <w:rFonts w:ascii="Arial" w:hAnsi="Arial" w:cs="Arial"/>
          <w:color w:val="FFFFFF" w:themeColor="background1"/>
          <w:sz w:val="24"/>
          <w:szCs w:val="24"/>
          <w:lang w:val="en-US"/>
        </w:rPr>
        <w:t>ng)</w:t>
      </w:r>
      <w:r w:rsidR="00F531DC">
        <w:rPr>
          <w:rFonts w:ascii="Arial" w:hAnsi="Arial" w:cs="Arial"/>
          <w:color w:val="FFFFFF" w:themeColor="background1"/>
          <w:sz w:val="24"/>
          <w:szCs w:val="24"/>
          <w:lang w:val="en-US"/>
        </w:rPr>
        <w:t>.</w:t>
      </w:r>
    </w:p>
    <w:p w14:paraId="1597CFFE" w14:textId="0FDD7E68" w:rsidR="000D30E1" w:rsidRPr="006B4B69" w:rsidRDefault="000D30E1" w:rsidP="006B4B69">
      <w:pPr>
        <w:tabs>
          <w:tab w:val="left" w:pos="1515"/>
        </w:tabs>
        <w:jc w:val="both"/>
        <w:sectPr w:rsidR="000D30E1" w:rsidRPr="006B4B69" w:rsidSect="000D30E1">
          <w:type w:val="continuous"/>
          <w:pgSz w:w="11906" w:h="16838"/>
          <w:pgMar w:top="720" w:right="720" w:bottom="720" w:left="720" w:header="708" w:footer="708" w:gutter="0"/>
          <w:cols w:space="708"/>
          <w:docGrid w:linePitch="360"/>
        </w:sectPr>
      </w:pPr>
    </w:p>
    <w:p w14:paraId="27A4E02C" w14:textId="79198622" w:rsidR="003F49A2" w:rsidRDefault="003F49A2" w:rsidP="006B4B69">
      <w:pPr>
        <w:pStyle w:val="Default"/>
        <w:spacing w:line="360" w:lineRule="auto"/>
        <w:rPr>
          <w:b/>
          <w:bCs/>
          <w:color w:val="000000" w:themeColor="text1"/>
          <w:sz w:val="32"/>
          <w:szCs w:val="32"/>
        </w:rPr>
      </w:pPr>
    </w:p>
    <w:p w14:paraId="71E42C45" w14:textId="359CBE4B" w:rsidR="00E43D0C" w:rsidRDefault="00E43D0C" w:rsidP="003F49A2">
      <w:pPr>
        <w:pStyle w:val="Default"/>
        <w:spacing w:line="360" w:lineRule="auto"/>
        <w:rPr>
          <w:b/>
          <w:bCs/>
          <w:color w:val="D8003E"/>
          <w:sz w:val="32"/>
          <w:szCs w:val="32"/>
        </w:rPr>
      </w:pPr>
      <w:r>
        <w:rPr>
          <w:noProof/>
          <w:lang w:val="en-US"/>
        </w:rPr>
        <w:lastRenderedPageBreak/>
        <mc:AlternateContent>
          <mc:Choice Requires="wps">
            <w:drawing>
              <wp:anchor distT="0" distB="0" distL="114300" distR="114300" simplePos="0" relativeHeight="251685888" behindDoc="1" locked="0" layoutInCell="1" allowOverlap="1" wp14:anchorId="5576D1E3" wp14:editId="78DBA61C">
                <wp:simplePos x="0" y="0"/>
                <wp:positionH relativeFrom="margin">
                  <wp:posOffset>-274320</wp:posOffset>
                </wp:positionH>
                <wp:positionV relativeFrom="paragraph">
                  <wp:posOffset>-313055</wp:posOffset>
                </wp:positionV>
                <wp:extent cx="7143750" cy="2490952"/>
                <wp:effectExtent l="0" t="0" r="0" b="5080"/>
                <wp:wrapNone/>
                <wp:docPr id="7" name="Rectangle: Rounded Corners 7"/>
                <wp:cNvGraphicFramePr/>
                <a:graphic xmlns:a="http://schemas.openxmlformats.org/drawingml/2006/main">
                  <a:graphicData uri="http://schemas.microsoft.com/office/word/2010/wordprocessingShape">
                    <wps:wsp>
                      <wps:cNvSpPr/>
                      <wps:spPr>
                        <a:xfrm>
                          <a:off x="0" y="0"/>
                          <a:ext cx="7143750" cy="2490952"/>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2D800" w14:textId="77777777" w:rsidR="00C6669E" w:rsidRDefault="00780497" w:rsidP="00C6669E">
                            <w:pPr>
                              <w:pStyle w:val="CMCarticletext"/>
                              <w:spacing w:line="360" w:lineRule="auto"/>
                              <w:rPr>
                                <w:rFonts w:ascii="Arial" w:hAnsi="Arial" w:cs="Arial"/>
                                <w:sz w:val="24"/>
                                <w:szCs w:val="24"/>
                                <w:lang w:eastAsia="en-GB"/>
                              </w:rPr>
                            </w:pPr>
                            <w:r w:rsidRPr="00780497">
                              <w:rPr>
                                <w:rFonts w:ascii="Arial" w:hAnsi="Arial" w:cs="Arial"/>
                                <w:b/>
                                <w:bCs/>
                                <w:sz w:val="24"/>
                                <w:szCs w:val="24"/>
                                <w:lang w:eastAsia="en-GB"/>
                              </w:rPr>
                              <w:t>Changes to legislation about Positions of Trust</w:t>
                            </w:r>
                            <w:r w:rsidRPr="00602629">
                              <w:rPr>
                                <w:rFonts w:ascii="Arial" w:hAnsi="Arial" w:cs="Arial"/>
                                <w:b/>
                                <w:bCs/>
                                <w:sz w:val="24"/>
                                <w:szCs w:val="24"/>
                                <w:lang w:eastAsia="en-GB"/>
                              </w:rPr>
                              <w:t>:</w:t>
                            </w:r>
                            <w:r>
                              <w:rPr>
                                <w:rFonts w:ascii="Arial" w:hAnsi="Arial" w:cs="Arial"/>
                                <w:b/>
                                <w:bCs/>
                                <w:sz w:val="32"/>
                                <w:szCs w:val="32"/>
                                <w:lang w:eastAsia="en-GB"/>
                              </w:rPr>
                              <w:t xml:space="preserve"> </w:t>
                            </w:r>
                            <w:r w:rsidRPr="00780497">
                              <w:rPr>
                                <w:rFonts w:ascii="Arial" w:hAnsi="Arial" w:cs="Arial"/>
                                <w:sz w:val="24"/>
                                <w:szCs w:val="24"/>
                                <w:lang w:eastAsia="en-GB"/>
                              </w:rPr>
                              <w:t>One of our SSOs, Jan Murphy, attended an All-Party Parliamentary Group in October 2019 to give evidence on behalf of the URC in support of a change in the legislation.</w:t>
                            </w:r>
                            <w:r w:rsidRPr="00780497">
                              <w:rPr>
                                <w:rFonts w:ascii="Arial" w:hAnsi="Arial" w:cs="Arial"/>
                                <w:color w:val="333333"/>
                                <w:sz w:val="24"/>
                                <w:szCs w:val="24"/>
                              </w:rPr>
                              <w:t xml:space="preserve"> </w:t>
                            </w:r>
                            <w:r w:rsidRPr="00780497">
                              <w:rPr>
                                <w:rFonts w:ascii="Arial" w:hAnsi="Arial" w:cs="Arial"/>
                                <w:sz w:val="24"/>
                                <w:szCs w:val="24"/>
                                <w:lang w:eastAsia="en-GB"/>
                              </w:rPr>
                              <w:t xml:space="preserve">We now have a new Bill, The Police, Crime, Sentencing and Courts Bill </w:t>
                            </w:r>
                            <w:r w:rsidR="00C6669E" w:rsidRPr="00780497">
                              <w:rPr>
                                <w:rFonts w:ascii="Arial" w:hAnsi="Arial" w:cs="Arial"/>
                                <w:sz w:val="24"/>
                                <w:szCs w:val="24"/>
                                <w:lang w:eastAsia="en-GB"/>
                              </w:rPr>
                              <w:t>2021: Positions</w:t>
                            </w:r>
                            <w:r w:rsidRPr="00780497">
                              <w:rPr>
                                <w:rFonts w:ascii="Arial" w:hAnsi="Arial" w:cs="Arial"/>
                                <w:sz w:val="24"/>
                                <w:szCs w:val="24"/>
                                <w:lang w:eastAsia="en-GB"/>
                              </w:rPr>
                              <w:t xml:space="preserve"> of Trust</w:t>
                            </w:r>
                            <w:r>
                              <w:rPr>
                                <w:rFonts w:ascii="Arial" w:hAnsi="Arial" w:cs="Arial"/>
                                <w:sz w:val="24"/>
                                <w:szCs w:val="24"/>
                                <w:lang w:eastAsia="en-GB"/>
                              </w:rPr>
                              <w:t>.</w:t>
                            </w:r>
                            <w:r w:rsidRPr="00780497">
                              <w:rPr>
                                <w:rFonts w:ascii="Arial" w:hAnsi="Arial" w:cs="Arial"/>
                                <w:sz w:val="24"/>
                                <w:szCs w:val="24"/>
                                <w:lang w:eastAsia="en-GB"/>
                              </w:rPr>
                              <w:t xml:space="preserve"> The factsheet sets out the intention to extend “positions of trust” to include situations where certain activities take place in sport or religion. Details of what they are going to do and how they are going to do it can be found at: </w:t>
                            </w:r>
                          </w:p>
                          <w:p w14:paraId="78E5CA33" w14:textId="0F79A1DA" w:rsidR="00780497" w:rsidRPr="00780497" w:rsidRDefault="00780497" w:rsidP="00C6669E">
                            <w:pPr>
                              <w:pStyle w:val="CMCarticletext"/>
                              <w:spacing w:line="360" w:lineRule="auto"/>
                              <w:rPr>
                                <w:rFonts w:ascii="Arial" w:hAnsi="Arial" w:cs="Arial"/>
                                <w:color w:val="333333"/>
                                <w:sz w:val="24"/>
                                <w:szCs w:val="24"/>
                              </w:rPr>
                            </w:pPr>
                            <w:r w:rsidRPr="00780497">
                              <w:rPr>
                                <w:rFonts w:ascii="Arial" w:hAnsi="Arial" w:cs="Arial"/>
                                <w:color w:val="000000" w:themeColor="text1"/>
                                <w:sz w:val="24"/>
                                <w:szCs w:val="24"/>
                              </w:rPr>
                              <w:t>https://www.gov.uk/government/publications/police-crime-sentencing-and-courts-bill-2021-factsheets/police-crime-sentencing-and-courts-bill-2021-positions-of-trust-factsheet</w:t>
                            </w:r>
                          </w:p>
                          <w:p w14:paraId="1D017AB4" w14:textId="228AEF0E" w:rsidR="00780497" w:rsidRPr="00780497" w:rsidRDefault="00780497" w:rsidP="00780497">
                            <w:pPr>
                              <w:pStyle w:val="CMCarticletext"/>
                              <w:spacing w:line="360" w:lineRule="auto"/>
                              <w:rPr>
                                <w:rFonts w:ascii="Arial" w:hAnsi="Arial" w:cs="Arial"/>
                                <w:sz w:val="24"/>
                                <w:szCs w:val="24"/>
                                <w:lang w:eastAsia="en-GB"/>
                              </w:rPr>
                            </w:pPr>
                            <w:r w:rsidRPr="00780497">
                              <w:rPr>
                                <w:rFonts w:ascii="Arial" w:hAnsi="Arial" w:cs="Arial"/>
                                <w:sz w:val="24"/>
                                <w:szCs w:val="24"/>
                                <w:lang w:eastAsia="en-GB"/>
                              </w:rPr>
                              <w:t xml:space="preserve"> </w:t>
                            </w:r>
                          </w:p>
                          <w:p w14:paraId="5D8AFC43" w14:textId="5CCD0E60" w:rsidR="00780497" w:rsidRPr="00780497" w:rsidRDefault="00780497" w:rsidP="00780497">
                            <w:pPr>
                              <w:spacing w:after="220" w:line="360" w:lineRule="auto"/>
                              <w:jc w:val="both"/>
                              <w:rPr>
                                <w:rFonts w:ascii="Arial" w:eastAsia="Calibri" w:hAnsi="Arial" w:cs="Arial"/>
                                <w:b/>
                                <w:bCs/>
                                <w:color w:val="000000"/>
                                <w:sz w:val="32"/>
                                <w:szCs w:val="32"/>
                                <w:lang w:eastAsia="en-GB"/>
                              </w:rPr>
                            </w:pPr>
                          </w:p>
                          <w:p w14:paraId="5B74DB16" w14:textId="77777777" w:rsidR="001D515D" w:rsidRDefault="001D515D" w:rsidP="001D51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6D1E3" id="Rectangle: Rounded Corners 7" o:spid="_x0000_s1027" style="position:absolute;margin-left:-21.6pt;margin-top:-24.65pt;width:562.5pt;height:196.1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" fillcolor="#fbe9e9" stroked="f" strokeweight="1pt">
                <v:stroke joinstyle="miter"/>
                <v:textbox>
                  <w:txbxContent>
                    <w:p w14:paraId="4842D800" w14:textId="77777777" w:rsidR="00C6669E" w:rsidRDefault="00780497" w:rsidP="00C6669E">
                      <w:pPr>
                        <w:pStyle w:val="CMCarticletext"/>
                        <w:spacing w:line="360" w:lineRule="auto"/>
                        <w:rPr>
                          <w:rFonts w:ascii="Arial" w:hAnsi="Arial" w:cs="Arial"/>
                          <w:sz w:val="24"/>
                          <w:szCs w:val="24"/>
                          <w:lang w:eastAsia="en-GB"/>
                        </w:rPr>
                      </w:pPr>
                      <w:r w:rsidRPr="00780497">
                        <w:rPr>
                          <w:rFonts w:ascii="Arial" w:hAnsi="Arial" w:cs="Arial"/>
                          <w:b/>
                          <w:bCs/>
                          <w:sz w:val="24"/>
                          <w:szCs w:val="24"/>
                          <w:lang w:eastAsia="en-GB"/>
                        </w:rPr>
                        <w:t>Changes to legislation about Positions of Trust</w:t>
                      </w:r>
                      <w:r w:rsidRPr="00602629">
                        <w:rPr>
                          <w:rFonts w:ascii="Arial" w:hAnsi="Arial" w:cs="Arial"/>
                          <w:b/>
                          <w:bCs/>
                          <w:sz w:val="24"/>
                          <w:szCs w:val="24"/>
                          <w:lang w:eastAsia="en-GB"/>
                        </w:rPr>
                        <w:t>:</w:t>
                      </w:r>
                      <w:r>
                        <w:rPr>
                          <w:rFonts w:ascii="Arial" w:hAnsi="Arial" w:cs="Arial"/>
                          <w:b/>
                          <w:bCs/>
                          <w:sz w:val="32"/>
                          <w:szCs w:val="32"/>
                          <w:lang w:eastAsia="en-GB"/>
                        </w:rPr>
                        <w:t xml:space="preserve"> </w:t>
                      </w:r>
                      <w:r w:rsidRPr="00780497">
                        <w:rPr>
                          <w:rFonts w:ascii="Arial" w:hAnsi="Arial" w:cs="Arial"/>
                          <w:sz w:val="24"/>
                          <w:szCs w:val="24"/>
                          <w:lang w:eastAsia="en-GB"/>
                        </w:rPr>
                        <w:t>One of our SSOs, Jan Murphy, attended an All-Party Parliamentary Group in October 2019 to give evidence on behalf of the URC in support of a change in the legislation.</w:t>
                      </w:r>
                      <w:r w:rsidRPr="00780497">
                        <w:rPr>
                          <w:rFonts w:ascii="Arial" w:hAnsi="Arial" w:cs="Arial"/>
                          <w:color w:val="333333"/>
                          <w:sz w:val="24"/>
                          <w:szCs w:val="24"/>
                        </w:rPr>
                        <w:t xml:space="preserve"> </w:t>
                      </w:r>
                      <w:r w:rsidRPr="00780497">
                        <w:rPr>
                          <w:rFonts w:ascii="Arial" w:hAnsi="Arial" w:cs="Arial"/>
                          <w:sz w:val="24"/>
                          <w:szCs w:val="24"/>
                          <w:lang w:eastAsia="en-GB"/>
                        </w:rPr>
                        <w:t xml:space="preserve">We now have a new Bill, The Police, Crime, Sentencing and Courts Bill </w:t>
                      </w:r>
                      <w:r w:rsidR="00C6669E" w:rsidRPr="00780497">
                        <w:rPr>
                          <w:rFonts w:ascii="Arial" w:hAnsi="Arial" w:cs="Arial"/>
                          <w:sz w:val="24"/>
                          <w:szCs w:val="24"/>
                          <w:lang w:eastAsia="en-GB"/>
                        </w:rPr>
                        <w:t>2021: Positions</w:t>
                      </w:r>
                      <w:r w:rsidRPr="00780497">
                        <w:rPr>
                          <w:rFonts w:ascii="Arial" w:hAnsi="Arial" w:cs="Arial"/>
                          <w:sz w:val="24"/>
                          <w:szCs w:val="24"/>
                          <w:lang w:eastAsia="en-GB"/>
                        </w:rPr>
                        <w:t xml:space="preserve"> of Trust</w:t>
                      </w:r>
                      <w:r>
                        <w:rPr>
                          <w:rFonts w:ascii="Arial" w:hAnsi="Arial" w:cs="Arial"/>
                          <w:sz w:val="24"/>
                          <w:szCs w:val="24"/>
                          <w:lang w:eastAsia="en-GB"/>
                        </w:rPr>
                        <w:t>.</w:t>
                      </w:r>
                      <w:r w:rsidRPr="00780497">
                        <w:rPr>
                          <w:rFonts w:ascii="Arial" w:hAnsi="Arial" w:cs="Arial"/>
                          <w:sz w:val="24"/>
                          <w:szCs w:val="24"/>
                          <w:lang w:eastAsia="en-GB"/>
                        </w:rPr>
                        <w:t xml:space="preserve"> The factsheet sets out the intention to extend “positions of trust” to include situations where certain activities take place in sport or religion. Details of what they are going to do and how they are going to do it can be found at: </w:t>
                      </w:r>
                    </w:p>
                    <w:p w14:paraId="78E5CA33" w14:textId="0F79A1DA" w:rsidR="00780497" w:rsidRPr="00780497" w:rsidRDefault="00780497" w:rsidP="00C6669E">
                      <w:pPr>
                        <w:pStyle w:val="CMCarticletext"/>
                        <w:spacing w:line="360" w:lineRule="auto"/>
                        <w:rPr>
                          <w:rFonts w:ascii="Arial" w:hAnsi="Arial" w:cs="Arial"/>
                          <w:color w:val="333333"/>
                          <w:sz w:val="24"/>
                          <w:szCs w:val="24"/>
                        </w:rPr>
                      </w:pPr>
                      <w:r w:rsidRPr="00780497">
                        <w:rPr>
                          <w:rFonts w:ascii="Arial" w:hAnsi="Arial" w:cs="Arial"/>
                          <w:color w:val="000000" w:themeColor="text1"/>
                          <w:sz w:val="24"/>
                          <w:szCs w:val="24"/>
                        </w:rPr>
                        <w:t>https://www.gov.uk/government/publications/police-crime-sentencing-and-courts-bill-2021-factsheets/police-crime-sentencing-and-courts-bill-2021-positions-of-trust-factsheet</w:t>
                      </w:r>
                    </w:p>
                    <w:p w14:paraId="1D017AB4" w14:textId="228AEF0E" w:rsidR="00780497" w:rsidRPr="00780497" w:rsidRDefault="00780497" w:rsidP="00780497">
                      <w:pPr>
                        <w:pStyle w:val="CMCarticletext"/>
                        <w:spacing w:line="360" w:lineRule="auto"/>
                        <w:rPr>
                          <w:rFonts w:ascii="Arial" w:hAnsi="Arial" w:cs="Arial"/>
                          <w:sz w:val="24"/>
                          <w:szCs w:val="24"/>
                          <w:lang w:eastAsia="en-GB"/>
                        </w:rPr>
                      </w:pPr>
                      <w:r w:rsidRPr="00780497">
                        <w:rPr>
                          <w:rFonts w:ascii="Arial" w:hAnsi="Arial" w:cs="Arial"/>
                          <w:sz w:val="24"/>
                          <w:szCs w:val="24"/>
                          <w:lang w:eastAsia="en-GB"/>
                        </w:rPr>
                        <w:t xml:space="preserve"> </w:t>
                      </w:r>
                    </w:p>
                    <w:p w14:paraId="5D8AFC43" w14:textId="5CCD0E60" w:rsidR="00780497" w:rsidRPr="00780497" w:rsidRDefault="00780497" w:rsidP="00780497">
                      <w:pPr>
                        <w:spacing w:after="220" w:line="360" w:lineRule="auto"/>
                        <w:jc w:val="both"/>
                        <w:rPr>
                          <w:rFonts w:ascii="Arial" w:eastAsia="Calibri" w:hAnsi="Arial" w:cs="Arial"/>
                          <w:b/>
                          <w:bCs/>
                          <w:color w:val="000000"/>
                          <w:sz w:val="32"/>
                          <w:szCs w:val="32"/>
                          <w:lang w:eastAsia="en-GB"/>
                        </w:rPr>
                      </w:pPr>
                    </w:p>
                    <w:p w14:paraId="5B74DB16" w14:textId="77777777" w:rsidR="001D515D" w:rsidRDefault="001D515D" w:rsidP="001D515D">
                      <w:pPr>
                        <w:jc w:val="center"/>
                      </w:pPr>
                    </w:p>
                  </w:txbxContent>
                </v:textbox>
                <w10:wrap anchorx="margin"/>
              </v:roundrect>
            </w:pict>
          </mc:Fallback>
        </mc:AlternateContent>
      </w:r>
    </w:p>
    <w:p w14:paraId="19D7212A" w14:textId="4199C5B8" w:rsidR="00E43D0C" w:rsidRDefault="00E43D0C" w:rsidP="003F49A2">
      <w:pPr>
        <w:pStyle w:val="Default"/>
        <w:spacing w:line="360" w:lineRule="auto"/>
        <w:rPr>
          <w:b/>
          <w:bCs/>
          <w:color w:val="D8003E"/>
          <w:sz w:val="32"/>
          <w:szCs w:val="32"/>
        </w:rPr>
      </w:pPr>
    </w:p>
    <w:p w14:paraId="00A43A7B" w14:textId="16FB8B3F" w:rsidR="00E43D0C" w:rsidRDefault="00E43D0C" w:rsidP="003F49A2">
      <w:pPr>
        <w:pStyle w:val="Default"/>
        <w:spacing w:line="360" w:lineRule="auto"/>
        <w:rPr>
          <w:b/>
          <w:bCs/>
          <w:color w:val="D8003E"/>
          <w:sz w:val="32"/>
          <w:szCs w:val="32"/>
        </w:rPr>
      </w:pPr>
    </w:p>
    <w:p w14:paraId="180FB324" w14:textId="3A16DBFD" w:rsidR="00E43D0C" w:rsidRDefault="00E43D0C" w:rsidP="003F49A2">
      <w:pPr>
        <w:pStyle w:val="Default"/>
        <w:spacing w:line="360" w:lineRule="auto"/>
        <w:rPr>
          <w:b/>
          <w:bCs/>
          <w:color w:val="D8003E"/>
          <w:sz w:val="32"/>
          <w:szCs w:val="32"/>
        </w:rPr>
      </w:pPr>
    </w:p>
    <w:p w14:paraId="2CC18E17" w14:textId="7FE58834" w:rsidR="00E43D0C" w:rsidRDefault="00E43D0C" w:rsidP="003F49A2">
      <w:pPr>
        <w:pStyle w:val="Default"/>
        <w:spacing w:line="360" w:lineRule="auto"/>
        <w:rPr>
          <w:b/>
          <w:bCs/>
          <w:color w:val="D8003E"/>
          <w:sz w:val="32"/>
          <w:szCs w:val="32"/>
        </w:rPr>
      </w:pPr>
    </w:p>
    <w:p w14:paraId="5502A1C3" w14:textId="4803D523" w:rsidR="00E43D0C" w:rsidRDefault="00E43D0C" w:rsidP="003F49A2">
      <w:pPr>
        <w:pStyle w:val="Default"/>
        <w:spacing w:line="360" w:lineRule="auto"/>
        <w:rPr>
          <w:b/>
          <w:bCs/>
          <w:color w:val="D8003E"/>
          <w:sz w:val="32"/>
          <w:szCs w:val="32"/>
        </w:rPr>
      </w:pPr>
    </w:p>
    <w:p w14:paraId="75C3BB99" w14:textId="23B7EA4E" w:rsidR="00E43D0C" w:rsidRDefault="00E43D0C" w:rsidP="003F49A2">
      <w:pPr>
        <w:pStyle w:val="Default"/>
        <w:spacing w:line="360" w:lineRule="auto"/>
        <w:rPr>
          <w:b/>
          <w:bCs/>
          <w:color w:val="D8003E"/>
          <w:sz w:val="32"/>
          <w:szCs w:val="32"/>
        </w:rPr>
      </w:pPr>
    </w:p>
    <w:p w14:paraId="5D9A21ED" w14:textId="63C77441" w:rsidR="006B4B69" w:rsidRPr="003F49A2" w:rsidRDefault="006B4B69" w:rsidP="003F49A2">
      <w:pPr>
        <w:pStyle w:val="Default"/>
        <w:spacing w:line="360" w:lineRule="auto"/>
        <w:rPr>
          <w:b/>
          <w:bCs/>
          <w:color w:val="D8003E"/>
          <w:sz w:val="32"/>
          <w:szCs w:val="32"/>
        </w:rPr>
      </w:pPr>
      <w:r w:rsidRPr="003F49A2">
        <w:rPr>
          <w:b/>
          <w:bCs/>
          <w:color w:val="D8003E"/>
          <w:sz w:val="32"/>
          <w:szCs w:val="32"/>
        </w:rPr>
        <w:t xml:space="preserve">GA </w:t>
      </w:r>
      <w:r w:rsidR="003F49A2" w:rsidRPr="003F49A2">
        <w:rPr>
          <w:b/>
          <w:bCs/>
          <w:color w:val="D8003E"/>
          <w:sz w:val="32"/>
          <w:szCs w:val="32"/>
        </w:rPr>
        <w:t>p</w:t>
      </w:r>
      <w:r w:rsidRPr="003F49A2">
        <w:rPr>
          <w:b/>
          <w:bCs/>
          <w:color w:val="D8003E"/>
          <w:sz w:val="32"/>
          <w:szCs w:val="32"/>
        </w:rPr>
        <w:t xml:space="preserve">apers </w:t>
      </w:r>
    </w:p>
    <w:p w14:paraId="7D147336" w14:textId="6DE93A93" w:rsidR="006B4B69" w:rsidRPr="007F270C" w:rsidRDefault="006B4B69" w:rsidP="006B4B69">
      <w:pPr>
        <w:pStyle w:val="Default"/>
        <w:spacing w:line="360" w:lineRule="auto"/>
        <w:jc w:val="both"/>
        <w:rPr>
          <w:color w:val="000000" w:themeColor="text1"/>
        </w:rPr>
      </w:pPr>
      <w:r w:rsidRPr="007F270C">
        <w:rPr>
          <w:color w:val="000000" w:themeColor="text1"/>
        </w:rPr>
        <w:t xml:space="preserve">Much gratitude is owed to those who played a part in the creation of six General Assembly papers. The information, amendments and resolutions delivered in these papers will solidify the crucial work of implementing the Safeguarding Strategic Plan within the URC and assist in making the URC a safer place to work and worship. You can access all the papers here with a simple right click. </w:t>
      </w:r>
    </w:p>
    <w:p w14:paraId="1494D0F6" w14:textId="40C75544" w:rsidR="006B4B69" w:rsidRPr="003F49A2" w:rsidRDefault="006B4B69" w:rsidP="006B4B69">
      <w:pPr>
        <w:numPr>
          <w:ilvl w:val="0"/>
          <w:numId w:val="3"/>
        </w:numPr>
        <w:shd w:val="clear" w:color="auto" w:fill="FFFFFF"/>
        <w:spacing w:before="100" w:beforeAutospacing="1" w:after="100" w:afterAutospacing="1" w:line="360" w:lineRule="auto"/>
        <w:ind w:left="1074"/>
        <w:rPr>
          <w:rFonts w:ascii="Arial" w:hAnsi="Arial" w:cs="Arial"/>
          <w:color w:val="000000"/>
          <w:sz w:val="24"/>
          <w:szCs w:val="24"/>
          <w:lang w:eastAsia="en-GB"/>
        </w:rPr>
      </w:pPr>
      <w:r w:rsidRPr="003F49A2">
        <w:rPr>
          <w:rFonts w:ascii="Arial" w:hAnsi="Arial" w:cs="Arial"/>
          <w:color w:val="000000"/>
          <w:sz w:val="24"/>
          <w:szCs w:val="24"/>
        </w:rPr>
        <w:t>Paper T1 </w:t>
      </w:r>
      <w:hyperlink r:id="rId11" w:history="1">
        <w:r w:rsidRPr="003F49A2">
          <w:rPr>
            <w:rStyle w:val="Hyperlink"/>
            <w:rFonts w:ascii="Arial" w:hAnsi="Arial" w:cs="Arial"/>
            <w:sz w:val="24"/>
            <w:szCs w:val="24"/>
          </w:rPr>
          <w:t>Annual safeguarding report 2020</w:t>
        </w:r>
      </w:hyperlink>
      <w:r w:rsidRPr="003F49A2">
        <w:rPr>
          <w:rFonts w:ascii="Arial" w:hAnsi="Arial" w:cs="Arial"/>
          <w:color w:val="000000"/>
          <w:sz w:val="24"/>
          <w:szCs w:val="24"/>
        </w:rPr>
        <w:t> (PDF | 68kb)</w:t>
      </w:r>
    </w:p>
    <w:p w14:paraId="2C21280A" w14:textId="2F90972E" w:rsidR="006B4B69" w:rsidRPr="003F49A2" w:rsidRDefault="006B4B69" w:rsidP="006B4B69">
      <w:pPr>
        <w:numPr>
          <w:ilvl w:val="0"/>
          <w:numId w:val="3"/>
        </w:numPr>
        <w:shd w:val="clear" w:color="auto" w:fill="FFFFFF"/>
        <w:spacing w:before="100" w:beforeAutospacing="1" w:after="100" w:afterAutospacing="1" w:line="360" w:lineRule="auto"/>
        <w:ind w:left="1074"/>
        <w:rPr>
          <w:rFonts w:ascii="Arial" w:hAnsi="Arial" w:cs="Arial"/>
          <w:color w:val="000000"/>
          <w:sz w:val="24"/>
          <w:szCs w:val="24"/>
        </w:rPr>
      </w:pPr>
      <w:r w:rsidRPr="003F49A2">
        <w:rPr>
          <w:rFonts w:ascii="Arial" w:hAnsi="Arial" w:cs="Arial"/>
          <w:color w:val="000000"/>
          <w:sz w:val="24"/>
          <w:szCs w:val="24"/>
        </w:rPr>
        <w:t>Paper T2 </w:t>
      </w:r>
      <w:hyperlink r:id="rId12" w:history="1">
        <w:r w:rsidRPr="003F49A2">
          <w:rPr>
            <w:rStyle w:val="Hyperlink"/>
            <w:rFonts w:ascii="Arial" w:hAnsi="Arial" w:cs="Arial"/>
            <w:sz w:val="24"/>
            <w:szCs w:val="24"/>
          </w:rPr>
          <w:t>Additions to URC Structure</w:t>
        </w:r>
      </w:hyperlink>
      <w:r w:rsidRPr="003F49A2">
        <w:rPr>
          <w:rFonts w:ascii="Arial" w:hAnsi="Arial" w:cs="Arial"/>
          <w:color w:val="000000"/>
          <w:sz w:val="24"/>
          <w:szCs w:val="24"/>
        </w:rPr>
        <w:t> (PDF | 56kb)</w:t>
      </w:r>
    </w:p>
    <w:p w14:paraId="0F09C3BB" w14:textId="71D7B849" w:rsidR="006B4B69" w:rsidRPr="003F49A2" w:rsidRDefault="006B4B69" w:rsidP="006B4B69">
      <w:pPr>
        <w:numPr>
          <w:ilvl w:val="0"/>
          <w:numId w:val="3"/>
        </w:numPr>
        <w:shd w:val="clear" w:color="auto" w:fill="FFFFFF"/>
        <w:spacing w:before="100" w:beforeAutospacing="1" w:after="100" w:afterAutospacing="1" w:line="360" w:lineRule="auto"/>
        <w:ind w:left="1074"/>
        <w:rPr>
          <w:rFonts w:ascii="Arial" w:hAnsi="Arial" w:cs="Arial"/>
          <w:color w:val="000000"/>
          <w:sz w:val="24"/>
          <w:szCs w:val="24"/>
        </w:rPr>
      </w:pPr>
      <w:r w:rsidRPr="003F49A2">
        <w:rPr>
          <w:rFonts w:ascii="Arial" w:hAnsi="Arial" w:cs="Arial"/>
          <w:color w:val="000000"/>
          <w:sz w:val="24"/>
          <w:szCs w:val="24"/>
        </w:rPr>
        <w:t>Paper T3 </w:t>
      </w:r>
      <w:hyperlink r:id="rId13" w:history="1">
        <w:r w:rsidRPr="003F49A2">
          <w:rPr>
            <w:rStyle w:val="Hyperlink"/>
            <w:rFonts w:ascii="Arial" w:hAnsi="Arial" w:cs="Arial"/>
            <w:sz w:val="24"/>
            <w:szCs w:val="24"/>
          </w:rPr>
          <w:t>Safeguarding Advisory Group</w:t>
        </w:r>
      </w:hyperlink>
      <w:r w:rsidRPr="003F49A2">
        <w:rPr>
          <w:rFonts w:ascii="Arial" w:hAnsi="Arial" w:cs="Arial"/>
          <w:color w:val="000000"/>
          <w:sz w:val="24"/>
          <w:szCs w:val="24"/>
        </w:rPr>
        <w:t> (PDF | 25kb)</w:t>
      </w:r>
    </w:p>
    <w:p w14:paraId="04A683FA" w14:textId="2BBC047E" w:rsidR="006B4B69" w:rsidRPr="003F49A2" w:rsidRDefault="006B4B69" w:rsidP="006B4B69">
      <w:pPr>
        <w:numPr>
          <w:ilvl w:val="0"/>
          <w:numId w:val="3"/>
        </w:numPr>
        <w:shd w:val="clear" w:color="auto" w:fill="FFFFFF"/>
        <w:spacing w:before="100" w:beforeAutospacing="1" w:after="100" w:afterAutospacing="1" w:line="360" w:lineRule="auto"/>
        <w:ind w:left="1074"/>
        <w:rPr>
          <w:rFonts w:ascii="Arial" w:hAnsi="Arial" w:cs="Arial"/>
          <w:color w:val="000000"/>
          <w:sz w:val="24"/>
          <w:szCs w:val="24"/>
        </w:rPr>
      </w:pPr>
      <w:r w:rsidRPr="003F49A2">
        <w:rPr>
          <w:rFonts w:ascii="Arial" w:hAnsi="Arial" w:cs="Arial"/>
          <w:color w:val="000000"/>
          <w:sz w:val="24"/>
          <w:szCs w:val="24"/>
        </w:rPr>
        <w:t>Paper T4 </w:t>
      </w:r>
      <w:hyperlink r:id="rId14" w:history="1">
        <w:r w:rsidRPr="003F49A2">
          <w:rPr>
            <w:rStyle w:val="Hyperlink"/>
            <w:rFonts w:ascii="Arial" w:hAnsi="Arial" w:cs="Arial"/>
            <w:sz w:val="24"/>
            <w:szCs w:val="24"/>
          </w:rPr>
          <w:t>Safeguarding Policy Statement</w:t>
        </w:r>
      </w:hyperlink>
      <w:r w:rsidRPr="003F49A2">
        <w:rPr>
          <w:rFonts w:ascii="Arial" w:hAnsi="Arial" w:cs="Arial"/>
          <w:color w:val="000000"/>
          <w:sz w:val="24"/>
          <w:szCs w:val="24"/>
        </w:rPr>
        <w:t> (PDF | 61kb)</w:t>
      </w:r>
    </w:p>
    <w:p w14:paraId="0321B34A" w14:textId="4A72C623" w:rsidR="006B4B69" w:rsidRPr="003F49A2" w:rsidRDefault="006B4B69" w:rsidP="006B4B69">
      <w:pPr>
        <w:numPr>
          <w:ilvl w:val="0"/>
          <w:numId w:val="3"/>
        </w:numPr>
        <w:shd w:val="clear" w:color="auto" w:fill="FFFFFF"/>
        <w:spacing w:before="100" w:beforeAutospacing="1" w:after="100" w:afterAutospacing="1" w:line="360" w:lineRule="auto"/>
        <w:ind w:left="1074"/>
        <w:rPr>
          <w:rFonts w:ascii="Arial" w:hAnsi="Arial" w:cs="Arial"/>
          <w:color w:val="000000"/>
          <w:sz w:val="24"/>
          <w:szCs w:val="24"/>
        </w:rPr>
      </w:pPr>
      <w:r w:rsidRPr="003F49A2">
        <w:rPr>
          <w:rFonts w:ascii="Arial" w:hAnsi="Arial" w:cs="Arial"/>
          <w:color w:val="000000"/>
          <w:sz w:val="24"/>
          <w:szCs w:val="24"/>
        </w:rPr>
        <w:t>Paper T5 </w:t>
      </w:r>
      <w:hyperlink r:id="rId15" w:history="1">
        <w:r w:rsidRPr="003F49A2">
          <w:rPr>
            <w:rStyle w:val="Hyperlink"/>
            <w:rFonts w:ascii="Arial" w:hAnsi="Arial" w:cs="Arial"/>
            <w:sz w:val="24"/>
            <w:szCs w:val="24"/>
          </w:rPr>
          <w:t>Safeguarding Training Framework</w:t>
        </w:r>
      </w:hyperlink>
      <w:r w:rsidRPr="003F49A2">
        <w:rPr>
          <w:rFonts w:ascii="Arial" w:hAnsi="Arial" w:cs="Arial"/>
          <w:color w:val="000000"/>
          <w:sz w:val="24"/>
          <w:szCs w:val="24"/>
        </w:rPr>
        <w:t> (PDF | 68kb)</w:t>
      </w:r>
    </w:p>
    <w:p w14:paraId="0223CC10" w14:textId="36877F19" w:rsidR="001D515D" w:rsidRPr="00E43D0C" w:rsidRDefault="006B4B69" w:rsidP="00E43D0C">
      <w:pPr>
        <w:numPr>
          <w:ilvl w:val="0"/>
          <w:numId w:val="3"/>
        </w:numPr>
        <w:shd w:val="clear" w:color="auto" w:fill="FFFFFF"/>
        <w:spacing w:before="100" w:beforeAutospacing="1" w:after="100" w:afterAutospacing="1" w:line="360" w:lineRule="auto"/>
        <w:ind w:left="1074"/>
        <w:rPr>
          <w:rFonts w:ascii="Arial" w:hAnsi="Arial" w:cs="Arial"/>
          <w:color w:val="000000"/>
          <w:sz w:val="24"/>
          <w:szCs w:val="24"/>
        </w:rPr>
      </w:pPr>
      <w:r w:rsidRPr="003F49A2">
        <w:rPr>
          <w:rFonts w:ascii="Arial" w:hAnsi="Arial" w:cs="Arial"/>
          <w:color w:val="000000"/>
          <w:sz w:val="24"/>
          <w:szCs w:val="24"/>
        </w:rPr>
        <w:t>Paper T6 </w:t>
      </w:r>
      <w:hyperlink r:id="rId16" w:history="1">
        <w:r w:rsidRPr="003F49A2">
          <w:rPr>
            <w:rStyle w:val="Hyperlink"/>
            <w:rFonts w:ascii="Arial" w:hAnsi="Arial" w:cs="Arial"/>
            <w:sz w:val="24"/>
            <w:szCs w:val="24"/>
          </w:rPr>
          <w:t>Criminal Record Check</w:t>
        </w:r>
      </w:hyperlink>
      <w:r w:rsidRPr="003F49A2">
        <w:rPr>
          <w:rFonts w:ascii="Arial" w:hAnsi="Arial" w:cs="Arial"/>
          <w:color w:val="000000"/>
          <w:sz w:val="24"/>
          <w:szCs w:val="24"/>
        </w:rPr>
        <w:t> (PDF | 39kb)</w:t>
      </w:r>
      <w:bookmarkStart w:id="1" w:name="_Hlk57302115"/>
    </w:p>
    <w:p w14:paraId="267D21F9" w14:textId="37FB2DBF" w:rsidR="001D515D" w:rsidRDefault="001D515D" w:rsidP="00A0235D">
      <w:pPr>
        <w:pStyle w:val="NoSpacing"/>
        <w:jc w:val="both"/>
        <w:rPr>
          <w:rFonts w:ascii="Arial" w:hAnsi="Arial" w:cs="Arial"/>
          <w:sz w:val="24"/>
          <w:szCs w:val="24"/>
        </w:rPr>
      </w:pPr>
    </w:p>
    <w:p w14:paraId="243C9B0E" w14:textId="47403AB1" w:rsidR="00C80BB8" w:rsidRPr="003F49A2" w:rsidRDefault="00C80BB8" w:rsidP="003F49A2">
      <w:pPr>
        <w:pStyle w:val="Default"/>
        <w:spacing w:line="360" w:lineRule="auto"/>
        <w:rPr>
          <w:b/>
          <w:bCs/>
          <w:color w:val="D8003E"/>
          <w:sz w:val="32"/>
          <w:szCs w:val="32"/>
        </w:rPr>
      </w:pPr>
      <w:r w:rsidRPr="003F49A2">
        <w:rPr>
          <w:b/>
          <w:bCs/>
          <w:color w:val="D8003E"/>
          <w:sz w:val="32"/>
          <w:szCs w:val="32"/>
        </w:rPr>
        <w:t>Paper T1 Annual Safeguarding Report 2020</w:t>
      </w:r>
    </w:p>
    <w:p w14:paraId="7A4AA3E9" w14:textId="6ADD7D95" w:rsidR="00C80BB8" w:rsidRPr="007F270C" w:rsidRDefault="00C80BB8" w:rsidP="003F49A2">
      <w:pPr>
        <w:pStyle w:val="Default"/>
        <w:spacing w:line="360" w:lineRule="auto"/>
        <w:rPr>
          <w:color w:val="000000" w:themeColor="text1"/>
        </w:rPr>
      </w:pPr>
      <w:r w:rsidRPr="007F270C">
        <w:rPr>
          <w:color w:val="000000" w:themeColor="text1"/>
        </w:rPr>
        <w:t xml:space="preserve">In 2021, the Annual Safeguarding Report was written by the SSO for </w:t>
      </w:r>
      <w:r w:rsidR="00713948" w:rsidRPr="007F270C">
        <w:rPr>
          <w:color w:val="000000" w:themeColor="text1"/>
        </w:rPr>
        <w:t>Southwest</w:t>
      </w:r>
      <w:r w:rsidRPr="007F270C">
        <w:rPr>
          <w:color w:val="000000" w:themeColor="text1"/>
        </w:rPr>
        <w:t xml:space="preserve"> Synod, Jan Murphy, and includes deep insights into the changes and developments faced by churches and safeguarding during lockdowns. Key findings and updates include: </w:t>
      </w:r>
    </w:p>
    <w:p w14:paraId="1C7F1A82" w14:textId="0C088148" w:rsidR="00C80BB8" w:rsidRPr="007F270C" w:rsidRDefault="00C80BB8" w:rsidP="003F49A2">
      <w:pPr>
        <w:pStyle w:val="Default"/>
        <w:numPr>
          <w:ilvl w:val="0"/>
          <w:numId w:val="4"/>
        </w:numPr>
        <w:spacing w:line="360" w:lineRule="auto"/>
        <w:rPr>
          <w:color w:val="000000" w:themeColor="text1"/>
        </w:rPr>
      </w:pPr>
      <w:r w:rsidRPr="007F270C">
        <w:t xml:space="preserve">Work is being carried out by Ministries regarding the recruitment of Elders. </w:t>
      </w:r>
    </w:p>
    <w:p w14:paraId="54CE0CE5" w14:textId="0105C275" w:rsidR="00C80BB8" w:rsidRPr="003F49A2" w:rsidRDefault="00C80BB8" w:rsidP="003F49A2">
      <w:pPr>
        <w:pStyle w:val="Default"/>
        <w:numPr>
          <w:ilvl w:val="0"/>
          <w:numId w:val="4"/>
        </w:numPr>
        <w:spacing w:line="360" w:lineRule="auto"/>
        <w:rPr>
          <w:color w:val="000000" w:themeColor="text1"/>
        </w:rPr>
      </w:pPr>
      <w:r w:rsidRPr="007F270C">
        <w:rPr>
          <w:color w:val="000000" w:themeColor="text1"/>
        </w:rPr>
        <w:t xml:space="preserve">The reporting of concerns to outside authorities were higher for adults at risk than they were for children: the types of abuse recorded included domestic abuse, physical abuse, self-neglect, sexual abuse of children and bullying. </w:t>
      </w:r>
    </w:p>
    <w:p w14:paraId="5898ABD6" w14:textId="102B00F1" w:rsidR="00C80BB8" w:rsidRPr="007F270C" w:rsidRDefault="00C80BB8" w:rsidP="003F49A2">
      <w:pPr>
        <w:pStyle w:val="Default"/>
        <w:numPr>
          <w:ilvl w:val="0"/>
          <w:numId w:val="4"/>
        </w:numPr>
        <w:spacing w:line="360" w:lineRule="auto"/>
        <w:rPr>
          <w:color w:val="000000" w:themeColor="text1"/>
        </w:rPr>
      </w:pPr>
      <w:r w:rsidRPr="007F270C">
        <w:rPr>
          <w:color w:val="000000" w:themeColor="text1"/>
        </w:rPr>
        <w:t>The delivery of Safeguarding training online has been very popular and seems to have increased awareness of safeguarding concerns and strengthened the relationship between SSOs and attendees. It has, however, also proven a barrier for some.</w:t>
      </w:r>
      <w:r w:rsidR="003F49A2">
        <w:rPr>
          <w:color w:val="000000" w:themeColor="text1"/>
        </w:rPr>
        <w:br/>
      </w:r>
      <w:r w:rsidR="003F49A2">
        <w:rPr>
          <w:color w:val="000000" w:themeColor="text1"/>
        </w:rPr>
        <w:br/>
      </w:r>
    </w:p>
    <w:p w14:paraId="740522DB" w14:textId="3FB55D3A" w:rsidR="00C80BB8" w:rsidRPr="007F270C" w:rsidRDefault="00C80BB8" w:rsidP="003F49A2">
      <w:pPr>
        <w:pStyle w:val="Default"/>
        <w:numPr>
          <w:ilvl w:val="0"/>
          <w:numId w:val="4"/>
        </w:numPr>
        <w:spacing w:line="360" w:lineRule="auto"/>
        <w:rPr>
          <w:color w:val="000000" w:themeColor="text1"/>
        </w:rPr>
      </w:pPr>
      <w:r w:rsidRPr="007F270C">
        <w:rPr>
          <w:color w:val="000000" w:themeColor="text1"/>
        </w:rPr>
        <w:lastRenderedPageBreak/>
        <w:t xml:space="preserve">The report highlighted that, as a matter of urgency, the process of safer recruitment in churches requires more support: a tendency to solely relay on DBS checks needs addressing; the publication of a new GP5 appendix to accompany will help to provide churches with further resources. </w:t>
      </w:r>
    </w:p>
    <w:p w14:paraId="04171DE7" w14:textId="6F78AC4E" w:rsidR="00C80BB8" w:rsidRPr="007F270C" w:rsidRDefault="00C80BB8" w:rsidP="003F49A2">
      <w:pPr>
        <w:pStyle w:val="Default"/>
        <w:numPr>
          <w:ilvl w:val="0"/>
          <w:numId w:val="4"/>
        </w:numPr>
        <w:spacing w:line="360" w:lineRule="auto"/>
        <w:rPr>
          <w:color w:val="000000" w:themeColor="text1"/>
        </w:rPr>
      </w:pPr>
      <w:r w:rsidRPr="007F270C">
        <w:rPr>
          <w:color w:val="000000" w:themeColor="text1"/>
        </w:rPr>
        <w:t>Some churches need further support to update their safeguarding policies, the report also acknowledges the adverse effect of the pandemic had on the ability of churches to update their policies.</w:t>
      </w:r>
    </w:p>
    <w:p w14:paraId="05E2E197" w14:textId="75BA49E8" w:rsidR="00C80BB8" w:rsidRPr="007F270C" w:rsidRDefault="00C80BB8" w:rsidP="003F49A2">
      <w:pPr>
        <w:pStyle w:val="Default"/>
        <w:numPr>
          <w:ilvl w:val="0"/>
          <w:numId w:val="4"/>
        </w:numPr>
        <w:spacing w:line="360" w:lineRule="auto"/>
        <w:rPr>
          <w:color w:val="000000" w:themeColor="text1"/>
        </w:rPr>
      </w:pPr>
      <w:r w:rsidRPr="007F270C">
        <w:rPr>
          <w:color w:val="000000" w:themeColor="text1"/>
        </w:rPr>
        <w:t xml:space="preserve">When churches create contracts for those who pose </w:t>
      </w:r>
      <w:r w:rsidR="00713948" w:rsidRPr="007F270C">
        <w:rPr>
          <w:color w:val="000000" w:themeColor="text1"/>
        </w:rPr>
        <w:t>risks,</w:t>
      </w:r>
      <w:r w:rsidRPr="007F270C">
        <w:rPr>
          <w:color w:val="000000" w:themeColor="text1"/>
        </w:rPr>
        <w:t xml:space="preserve"> they must consult their SSO– the report discovered that several SSOs were unaware of some contracts in their </w:t>
      </w:r>
      <w:r w:rsidR="0089137F" w:rsidRPr="007F270C">
        <w:rPr>
          <w:color w:val="000000" w:themeColor="text1"/>
        </w:rPr>
        <w:t>synods contrary</w:t>
      </w:r>
      <w:r w:rsidRPr="007F270C">
        <w:rPr>
          <w:color w:val="000000" w:themeColor="text1"/>
        </w:rPr>
        <w:t xml:space="preserve"> to advice given in GP5.</w:t>
      </w:r>
    </w:p>
    <w:p w14:paraId="6BF519F2" w14:textId="4CE11E17" w:rsidR="00C80BB8" w:rsidRDefault="00C80BB8" w:rsidP="003F49A2">
      <w:pPr>
        <w:pStyle w:val="Default"/>
        <w:numPr>
          <w:ilvl w:val="0"/>
          <w:numId w:val="4"/>
        </w:numPr>
        <w:spacing w:line="360" w:lineRule="auto"/>
        <w:rPr>
          <w:color w:val="000000" w:themeColor="text1"/>
        </w:rPr>
      </w:pPr>
      <w:r w:rsidRPr="007F270C">
        <w:rPr>
          <w:color w:val="000000" w:themeColor="text1"/>
        </w:rPr>
        <w:t xml:space="preserve">Moving forward, a lot of work has been done by SAG and the SSPG to simplify the annual church returns forms for 2021. There is also a plan to digitise the forms. </w:t>
      </w:r>
    </w:p>
    <w:p w14:paraId="42C7B5D0" w14:textId="0296B6BF" w:rsidR="00C80BB8" w:rsidRDefault="00C80BB8" w:rsidP="003F49A2">
      <w:pPr>
        <w:pStyle w:val="Default"/>
        <w:spacing w:line="360" w:lineRule="auto"/>
        <w:rPr>
          <w:color w:val="000000" w:themeColor="text1"/>
        </w:rPr>
      </w:pPr>
    </w:p>
    <w:p w14:paraId="6FB51B60" w14:textId="63CE7AF6" w:rsidR="005376EC" w:rsidRPr="003F49A2" w:rsidRDefault="00C80BB8" w:rsidP="003F49A2">
      <w:pPr>
        <w:pStyle w:val="Default"/>
        <w:tabs>
          <w:tab w:val="left" w:pos="1110"/>
        </w:tabs>
        <w:spacing w:line="360" w:lineRule="auto"/>
        <w:rPr>
          <w:b/>
          <w:bCs/>
          <w:color w:val="D8003E"/>
          <w:sz w:val="32"/>
          <w:szCs w:val="32"/>
        </w:rPr>
      </w:pPr>
      <w:r w:rsidRPr="003F49A2">
        <w:rPr>
          <w:b/>
          <w:bCs/>
          <w:color w:val="D8003E"/>
          <w:sz w:val="32"/>
          <w:szCs w:val="32"/>
        </w:rPr>
        <w:t xml:space="preserve">Paper T2 Additions to the structures </w:t>
      </w:r>
    </w:p>
    <w:p w14:paraId="29C53DD6" w14:textId="453EA13A" w:rsidR="00C80BB8" w:rsidRDefault="00C80BB8" w:rsidP="003F49A2">
      <w:pPr>
        <w:pStyle w:val="NoSpacing"/>
        <w:spacing w:line="360" w:lineRule="auto"/>
        <w:rPr>
          <w:rFonts w:ascii="Arial" w:hAnsi="Arial" w:cs="Arial"/>
          <w:sz w:val="24"/>
          <w:szCs w:val="24"/>
        </w:rPr>
      </w:pPr>
      <w:r w:rsidRPr="007F270C">
        <w:rPr>
          <w:rFonts w:ascii="Arial" w:hAnsi="Arial" w:cs="Arial"/>
          <w:sz w:val="24"/>
          <w:szCs w:val="24"/>
        </w:rPr>
        <w:t xml:space="preserve">With extensive consultation and lead by Adrian Bulley the creation of paper T2 heralds, for the first time, the addition of safeguarding functions to the structures of the URC. Its resolutions make explicit that the primary responsibility of safeguarding in local churches lies with local churches – its meetings and Elder’s meetings. It is then the responsibility of synods to support the churches with safeguarding policy, the Safeguarding Co-ordinators, safeguarding training, and monitoring the implementation of safeguarding through the annual church returns. </w:t>
      </w:r>
    </w:p>
    <w:p w14:paraId="157B644C" w14:textId="7F591071" w:rsidR="003F49A2" w:rsidRPr="007F270C" w:rsidRDefault="003F49A2" w:rsidP="003F49A2">
      <w:pPr>
        <w:pStyle w:val="NoSpacing"/>
        <w:spacing w:line="360" w:lineRule="auto"/>
        <w:rPr>
          <w:rFonts w:ascii="Arial" w:hAnsi="Arial" w:cs="Arial"/>
          <w:sz w:val="24"/>
          <w:szCs w:val="24"/>
        </w:rPr>
      </w:pPr>
    </w:p>
    <w:p w14:paraId="60288C09" w14:textId="646DF859" w:rsidR="005376EC" w:rsidRPr="003F49A2" w:rsidRDefault="00C80BB8" w:rsidP="00C80BB8">
      <w:pPr>
        <w:pStyle w:val="NoSpacing"/>
        <w:spacing w:line="360" w:lineRule="auto"/>
        <w:rPr>
          <w:rFonts w:ascii="Arial" w:hAnsi="Arial" w:cs="Arial"/>
          <w:b/>
          <w:bCs/>
          <w:color w:val="D8003E"/>
          <w:sz w:val="32"/>
          <w:szCs w:val="32"/>
        </w:rPr>
      </w:pPr>
      <w:r w:rsidRPr="003F49A2">
        <w:rPr>
          <w:rFonts w:ascii="Arial" w:hAnsi="Arial" w:cs="Arial"/>
          <w:b/>
          <w:bCs/>
          <w:color w:val="D8003E"/>
          <w:sz w:val="32"/>
          <w:szCs w:val="32"/>
        </w:rPr>
        <w:t>Paper T3 Safeguarding Committee</w:t>
      </w:r>
    </w:p>
    <w:p w14:paraId="0B2DCFE5" w14:textId="77777777" w:rsidR="00C80BB8" w:rsidRPr="007F270C" w:rsidRDefault="00C80BB8" w:rsidP="00C80BB8">
      <w:pPr>
        <w:pStyle w:val="NoSpacing"/>
        <w:spacing w:line="360" w:lineRule="auto"/>
        <w:rPr>
          <w:rFonts w:ascii="Arial" w:hAnsi="Arial" w:cs="Arial"/>
          <w:sz w:val="24"/>
          <w:szCs w:val="24"/>
        </w:rPr>
      </w:pPr>
      <w:r w:rsidRPr="007F270C">
        <w:rPr>
          <w:rFonts w:ascii="Arial" w:hAnsi="Arial" w:cs="Arial"/>
          <w:sz w:val="24"/>
          <w:szCs w:val="24"/>
        </w:rPr>
        <w:t>Paper T3 saw the passing of resolution 46: that Mission Council’s Safeguarding Advisory Group be disbanded and that a Safeguarding Committee be assembled as a standing committee of General Assembly. The Safeguarding Committee is responsible for overseeing the implementation of General Assembly’s Safeguarding Policy throughout the URC. The development of the Committee is partly in recognition of the need to implement lessons learned from the Past Case Review and the Independent Inquiry into Child Sexual Abuse (IICSA).</w:t>
      </w:r>
    </w:p>
    <w:p w14:paraId="7CA73F4F" w14:textId="77777777" w:rsidR="00C80BB8" w:rsidRPr="007F270C" w:rsidRDefault="00C80BB8" w:rsidP="00C80BB8">
      <w:pPr>
        <w:pStyle w:val="Default"/>
        <w:spacing w:line="360" w:lineRule="auto"/>
        <w:jc w:val="both"/>
        <w:rPr>
          <w:color w:val="000000" w:themeColor="text1"/>
        </w:rPr>
      </w:pPr>
    </w:p>
    <w:p w14:paraId="7030DD7E" w14:textId="0348D350" w:rsidR="005376EC" w:rsidRPr="003F49A2" w:rsidRDefault="00C80BB8" w:rsidP="00C80BB8">
      <w:pPr>
        <w:pStyle w:val="NoSpacing"/>
        <w:spacing w:line="360" w:lineRule="auto"/>
        <w:rPr>
          <w:rFonts w:ascii="Arial" w:hAnsi="Arial" w:cs="Arial"/>
          <w:b/>
          <w:bCs/>
          <w:color w:val="D8003E"/>
          <w:sz w:val="32"/>
          <w:szCs w:val="32"/>
        </w:rPr>
      </w:pPr>
      <w:r w:rsidRPr="003F49A2">
        <w:rPr>
          <w:rFonts w:ascii="Arial" w:hAnsi="Arial" w:cs="Arial"/>
          <w:b/>
          <w:bCs/>
          <w:color w:val="D8003E"/>
          <w:sz w:val="32"/>
          <w:szCs w:val="32"/>
        </w:rPr>
        <w:t xml:space="preserve">T4 Safeguarding Policy statement </w:t>
      </w:r>
    </w:p>
    <w:p w14:paraId="06E1F796" w14:textId="77777777" w:rsidR="00C80BB8" w:rsidRPr="007F270C" w:rsidRDefault="00C80BB8" w:rsidP="00C80BB8">
      <w:pPr>
        <w:pStyle w:val="NoSpacing"/>
        <w:spacing w:line="360" w:lineRule="auto"/>
        <w:rPr>
          <w:rFonts w:ascii="Arial" w:hAnsi="Arial" w:cs="Arial"/>
          <w:sz w:val="24"/>
          <w:szCs w:val="24"/>
        </w:rPr>
      </w:pPr>
      <w:r w:rsidRPr="007F270C">
        <w:rPr>
          <w:rFonts w:ascii="Arial" w:hAnsi="Arial" w:cs="Arial"/>
          <w:sz w:val="24"/>
          <w:szCs w:val="24"/>
        </w:rPr>
        <w:t xml:space="preserve">Paper T4 sees the adoption of a URC safeguarding policy statement at General Assembly and commends it to church meetings, elder’s meetings, and synods for consideration and implementation.  The overall aim is to underpin the implementation of safeguarding throughout all the councils of the URC. </w:t>
      </w:r>
    </w:p>
    <w:p w14:paraId="5CCCA5BE" w14:textId="4E832630" w:rsidR="001D515D" w:rsidRDefault="001D515D" w:rsidP="00A0235D">
      <w:pPr>
        <w:pStyle w:val="NoSpacing"/>
        <w:jc w:val="both"/>
        <w:rPr>
          <w:rFonts w:ascii="Arial" w:hAnsi="Arial" w:cs="Arial"/>
          <w:sz w:val="24"/>
          <w:szCs w:val="24"/>
        </w:rPr>
      </w:pPr>
    </w:p>
    <w:p w14:paraId="142771FF" w14:textId="37B48C81" w:rsidR="001D515D" w:rsidRDefault="001D515D" w:rsidP="00A0235D">
      <w:pPr>
        <w:pStyle w:val="NoSpacing"/>
        <w:jc w:val="both"/>
        <w:rPr>
          <w:rFonts w:ascii="Arial" w:hAnsi="Arial" w:cs="Arial"/>
          <w:sz w:val="24"/>
          <w:szCs w:val="24"/>
        </w:rPr>
      </w:pPr>
    </w:p>
    <w:p w14:paraId="3D51CEF7" w14:textId="1BDF45A2" w:rsidR="005376EC" w:rsidRPr="003F49A2" w:rsidRDefault="00C80BB8" w:rsidP="00C80BB8">
      <w:pPr>
        <w:pStyle w:val="NoSpacing"/>
        <w:spacing w:line="360" w:lineRule="auto"/>
        <w:rPr>
          <w:rFonts w:ascii="Arial" w:hAnsi="Arial" w:cs="Arial"/>
          <w:b/>
          <w:bCs/>
          <w:color w:val="D8003E"/>
          <w:sz w:val="32"/>
          <w:szCs w:val="32"/>
        </w:rPr>
      </w:pPr>
      <w:r w:rsidRPr="003F49A2">
        <w:rPr>
          <w:rFonts w:ascii="Arial" w:hAnsi="Arial" w:cs="Arial"/>
          <w:b/>
          <w:bCs/>
          <w:color w:val="D8003E"/>
          <w:sz w:val="32"/>
          <w:szCs w:val="32"/>
        </w:rPr>
        <w:lastRenderedPageBreak/>
        <w:t xml:space="preserve">T5 Safeguarding Training Framework </w:t>
      </w:r>
    </w:p>
    <w:p w14:paraId="05602A2A" w14:textId="267782EB" w:rsidR="00C80BB8" w:rsidRDefault="005376EC" w:rsidP="005376EC">
      <w:pPr>
        <w:pStyle w:val="NoSpacing"/>
        <w:spacing w:line="360" w:lineRule="auto"/>
        <w:rPr>
          <w:rFonts w:ascii="Arial" w:hAnsi="Arial" w:cs="Arial"/>
          <w:sz w:val="24"/>
          <w:szCs w:val="24"/>
        </w:rPr>
      </w:pPr>
      <w:r>
        <w:rPr>
          <w:rFonts w:ascii="Arial" w:hAnsi="Arial" w:cs="Arial"/>
          <w:sz w:val="24"/>
          <w:szCs w:val="24"/>
        </w:rPr>
        <w:t>T5 saw</w:t>
      </w:r>
      <w:r w:rsidR="00C80BB8" w:rsidRPr="007F270C">
        <w:rPr>
          <w:rFonts w:ascii="Arial" w:hAnsi="Arial" w:cs="Arial"/>
          <w:sz w:val="24"/>
          <w:szCs w:val="24"/>
        </w:rPr>
        <w:t xml:space="preserve"> </w:t>
      </w:r>
      <w:r>
        <w:rPr>
          <w:rFonts w:ascii="Arial" w:hAnsi="Arial" w:cs="Arial"/>
          <w:sz w:val="24"/>
          <w:szCs w:val="24"/>
        </w:rPr>
        <w:t xml:space="preserve">the passing of </w:t>
      </w:r>
      <w:r w:rsidR="00C80BB8" w:rsidRPr="007F270C">
        <w:rPr>
          <w:rFonts w:ascii="Arial" w:hAnsi="Arial" w:cs="Arial"/>
          <w:sz w:val="24"/>
          <w:szCs w:val="24"/>
        </w:rPr>
        <w:t>resolution 48</w:t>
      </w:r>
      <w:r>
        <w:rPr>
          <w:rFonts w:ascii="Arial" w:hAnsi="Arial" w:cs="Arial"/>
          <w:sz w:val="24"/>
          <w:szCs w:val="24"/>
        </w:rPr>
        <w:t xml:space="preserve">: a formal </w:t>
      </w:r>
      <w:r w:rsidR="00C80BB8" w:rsidRPr="007F270C">
        <w:rPr>
          <w:rFonts w:ascii="Arial" w:hAnsi="Arial" w:cs="Arial"/>
          <w:sz w:val="24"/>
          <w:szCs w:val="24"/>
        </w:rPr>
        <w:t>adopt</w:t>
      </w:r>
      <w:r>
        <w:rPr>
          <w:rFonts w:ascii="Arial" w:hAnsi="Arial" w:cs="Arial"/>
          <w:sz w:val="24"/>
          <w:szCs w:val="24"/>
        </w:rPr>
        <w:t>ion of</w:t>
      </w:r>
      <w:r w:rsidR="00C80BB8" w:rsidRPr="007F270C">
        <w:rPr>
          <w:rFonts w:ascii="Arial" w:hAnsi="Arial" w:cs="Arial"/>
          <w:sz w:val="24"/>
          <w:szCs w:val="24"/>
        </w:rPr>
        <w:t xml:space="preserve"> the Safeguarding Training Framework. The framework </w:t>
      </w:r>
      <w:r>
        <w:rPr>
          <w:rFonts w:ascii="Arial" w:hAnsi="Arial" w:cs="Arial"/>
          <w:sz w:val="24"/>
          <w:szCs w:val="24"/>
        </w:rPr>
        <w:t xml:space="preserve">now </w:t>
      </w:r>
      <w:r w:rsidR="00C80BB8" w:rsidRPr="007F270C">
        <w:rPr>
          <w:rFonts w:ascii="Arial" w:hAnsi="Arial" w:cs="Arial"/>
          <w:sz w:val="24"/>
          <w:szCs w:val="24"/>
        </w:rPr>
        <w:t>outlines four levels of training: pre-foundation, foundation, Intermediate and advanced. It stipulates, by role, which level is relevant/necessary</w:t>
      </w:r>
      <w:r>
        <w:rPr>
          <w:rFonts w:ascii="Arial" w:hAnsi="Arial" w:cs="Arial"/>
          <w:sz w:val="24"/>
          <w:szCs w:val="24"/>
        </w:rPr>
        <w:t xml:space="preserve"> (see </w:t>
      </w:r>
      <w:r w:rsidRPr="007F270C">
        <w:rPr>
          <w:rFonts w:ascii="Arial" w:hAnsi="Arial" w:cs="Arial"/>
          <w:sz w:val="24"/>
          <w:szCs w:val="24"/>
        </w:rPr>
        <w:t xml:space="preserve">Appendix 2 </w:t>
      </w:r>
      <w:r>
        <w:rPr>
          <w:rFonts w:ascii="Arial" w:hAnsi="Arial" w:cs="Arial"/>
          <w:sz w:val="24"/>
          <w:szCs w:val="24"/>
        </w:rPr>
        <w:t xml:space="preserve">of the framework). </w:t>
      </w:r>
    </w:p>
    <w:p w14:paraId="51E6273E" w14:textId="77777777" w:rsidR="005376EC" w:rsidRPr="007F270C" w:rsidRDefault="005376EC" w:rsidP="005376EC">
      <w:pPr>
        <w:pStyle w:val="NoSpacing"/>
        <w:spacing w:line="360" w:lineRule="auto"/>
        <w:rPr>
          <w:rFonts w:ascii="Arial" w:hAnsi="Arial" w:cs="Arial"/>
          <w:sz w:val="24"/>
          <w:szCs w:val="24"/>
        </w:rPr>
      </w:pPr>
    </w:p>
    <w:p w14:paraId="56A53E1D" w14:textId="5F7F19B7" w:rsidR="005376EC" w:rsidRPr="003F49A2" w:rsidRDefault="00C80BB8" w:rsidP="00C80BB8">
      <w:pPr>
        <w:pStyle w:val="NoSpacing"/>
        <w:spacing w:line="360" w:lineRule="auto"/>
        <w:rPr>
          <w:rFonts w:ascii="Arial" w:hAnsi="Arial" w:cs="Arial"/>
          <w:b/>
          <w:bCs/>
          <w:color w:val="D8003E"/>
          <w:sz w:val="32"/>
          <w:szCs w:val="32"/>
        </w:rPr>
      </w:pPr>
      <w:r w:rsidRPr="003F49A2">
        <w:rPr>
          <w:rFonts w:ascii="Arial" w:hAnsi="Arial" w:cs="Arial"/>
          <w:b/>
          <w:bCs/>
          <w:color w:val="D8003E"/>
          <w:sz w:val="32"/>
          <w:szCs w:val="32"/>
        </w:rPr>
        <w:t xml:space="preserve">T6 URC roles eligible for a criminal record check – updated </w:t>
      </w:r>
    </w:p>
    <w:p w14:paraId="6582B2C6" w14:textId="0104A86F" w:rsidR="00C80BB8" w:rsidRPr="007F270C" w:rsidRDefault="00C80BB8" w:rsidP="00C80BB8">
      <w:pPr>
        <w:pStyle w:val="NoSpacing"/>
        <w:spacing w:line="360" w:lineRule="auto"/>
        <w:rPr>
          <w:rFonts w:ascii="Arial" w:hAnsi="Arial" w:cs="Arial"/>
          <w:sz w:val="24"/>
          <w:szCs w:val="24"/>
        </w:rPr>
      </w:pPr>
      <w:r w:rsidRPr="007F270C">
        <w:rPr>
          <w:rFonts w:ascii="Arial" w:hAnsi="Arial" w:cs="Arial"/>
          <w:sz w:val="24"/>
          <w:szCs w:val="24"/>
        </w:rPr>
        <w:t xml:space="preserve">General Assembly approved the updated matrix of roles eligible for a </w:t>
      </w:r>
      <w:r w:rsidR="00713948" w:rsidRPr="007F270C">
        <w:rPr>
          <w:rFonts w:ascii="Arial" w:hAnsi="Arial" w:cs="Arial"/>
          <w:sz w:val="24"/>
          <w:szCs w:val="24"/>
        </w:rPr>
        <w:t>criminal record check</w:t>
      </w:r>
      <w:r w:rsidRPr="007F270C">
        <w:rPr>
          <w:rFonts w:ascii="Arial" w:hAnsi="Arial" w:cs="Arial"/>
          <w:sz w:val="24"/>
          <w:szCs w:val="24"/>
        </w:rPr>
        <w:t xml:space="preserve">. The new additions to the matrix include the following roles eligible for enhanced without barring checks: serving Elders, assembly accredited lay preachers, locally recognised worship leaders in training, and those authorised to preside at the sacraments of communion and </w:t>
      </w:r>
      <w:r w:rsidR="005376EC" w:rsidRPr="007F270C">
        <w:rPr>
          <w:rFonts w:ascii="Arial" w:hAnsi="Arial" w:cs="Arial"/>
          <w:sz w:val="24"/>
          <w:szCs w:val="24"/>
        </w:rPr>
        <w:t>baptism.</w:t>
      </w:r>
      <w:r w:rsidRPr="007F270C">
        <w:rPr>
          <w:rFonts w:ascii="Arial" w:hAnsi="Arial" w:cs="Arial"/>
          <w:sz w:val="24"/>
          <w:szCs w:val="24"/>
        </w:rPr>
        <w:t xml:space="preserve"> The roles that now require basic checks are </w:t>
      </w:r>
      <w:r w:rsidR="005376EC">
        <w:rPr>
          <w:rFonts w:ascii="Arial" w:hAnsi="Arial" w:cs="Arial"/>
          <w:sz w:val="24"/>
          <w:szCs w:val="24"/>
        </w:rPr>
        <w:t>C</w:t>
      </w:r>
      <w:r w:rsidRPr="007F270C">
        <w:rPr>
          <w:rFonts w:ascii="Arial" w:hAnsi="Arial" w:cs="Arial"/>
          <w:sz w:val="24"/>
          <w:szCs w:val="24"/>
        </w:rPr>
        <w:t xml:space="preserve">hurch </w:t>
      </w:r>
      <w:r w:rsidR="005376EC">
        <w:rPr>
          <w:rFonts w:ascii="Arial" w:hAnsi="Arial" w:cs="Arial"/>
          <w:sz w:val="24"/>
          <w:szCs w:val="24"/>
        </w:rPr>
        <w:t>C</w:t>
      </w:r>
      <w:r w:rsidRPr="007F270C">
        <w:rPr>
          <w:rFonts w:ascii="Arial" w:hAnsi="Arial" w:cs="Arial"/>
          <w:sz w:val="24"/>
          <w:szCs w:val="24"/>
        </w:rPr>
        <w:t>aretaker</w:t>
      </w:r>
      <w:r w:rsidR="005376EC">
        <w:rPr>
          <w:rFonts w:ascii="Arial" w:hAnsi="Arial" w:cs="Arial"/>
          <w:sz w:val="24"/>
          <w:szCs w:val="24"/>
        </w:rPr>
        <w:t>s</w:t>
      </w:r>
      <w:r w:rsidRPr="007F270C">
        <w:rPr>
          <w:rFonts w:ascii="Arial" w:hAnsi="Arial" w:cs="Arial"/>
          <w:sz w:val="24"/>
          <w:szCs w:val="24"/>
        </w:rPr>
        <w:t xml:space="preserve"> and </w:t>
      </w:r>
      <w:r w:rsidR="005376EC">
        <w:rPr>
          <w:rFonts w:ascii="Arial" w:hAnsi="Arial" w:cs="Arial"/>
          <w:sz w:val="24"/>
          <w:szCs w:val="24"/>
        </w:rPr>
        <w:t>C</w:t>
      </w:r>
      <w:r w:rsidRPr="007F270C">
        <w:rPr>
          <w:rFonts w:ascii="Arial" w:hAnsi="Arial" w:cs="Arial"/>
          <w:sz w:val="24"/>
          <w:szCs w:val="24"/>
        </w:rPr>
        <w:t xml:space="preserve">leaners, Church Administrators, Church Treasurers, and Synod Treasurers.  </w:t>
      </w:r>
    </w:p>
    <w:p w14:paraId="6A4A1627" w14:textId="6BDF5921" w:rsidR="001D515D" w:rsidRDefault="001D515D" w:rsidP="00A0235D">
      <w:pPr>
        <w:pStyle w:val="NoSpacing"/>
        <w:jc w:val="both"/>
        <w:rPr>
          <w:rFonts w:ascii="Arial" w:hAnsi="Arial" w:cs="Arial"/>
          <w:sz w:val="24"/>
          <w:szCs w:val="24"/>
        </w:rPr>
      </w:pPr>
    </w:p>
    <w:p w14:paraId="726B379A" w14:textId="16410F73" w:rsidR="003F49A2" w:rsidRDefault="003F49A2" w:rsidP="00A0235D">
      <w:pPr>
        <w:pStyle w:val="NoSpacing"/>
        <w:jc w:val="both"/>
        <w:rPr>
          <w:rFonts w:ascii="Arial" w:hAnsi="Arial" w:cs="Arial"/>
          <w:sz w:val="24"/>
          <w:szCs w:val="24"/>
        </w:rPr>
      </w:pPr>
    </w:p>
    <w:p w14:paraId="58FA7608" w14:textId="27E934CE" w:rsidR="003F49A2" w:rsidRDefault="00E43D0C" w:rsidP="00A0235D">
      <w:pPr>
        <w:pStyle w:val="NoSpacing"/>
        <w:jc w:val="both"/>
        <w:rPr>
          <w:rFonts w:ascii="Arial" w:hAnsi="Arial" w:cs="Arial"/>
          <w:sz w:val="24"/>
          <w:szCs w:val="24"/>
        </w:rPr>
      </w:pPr>
      <w:r>
        <w:rPr>
          <w:b/>
          <w:bCs/>
          <w:noProof/>
          <w:sz w:val="32"/>
          <w:szCs w:val="32"/>
          <w:lang w:val="en-US"/>
        </w:rPr>
        <mc:AlternateContent>
          <mc:Choice Requires="wps">
            <w:drawing>
              <wp:anchor distT="0" distB="0" distL="114300" distR="114300" simplePos="0" relativeHeight="251697152" behindDoc="1" locked="0" layoutInCell="1" allowOverlap="1" wp14:anchorId="389B787C" wp14:editId="3F6A08FC">
                <wp:simplePos x="0" y="0"/>
                <wp:positionH relativeFrom="margin">
                  <wp:posOffset>0</wp:posOffset>
                </wp:positionH>
                <wp:positionV relativeFrom="paragraph">
                  <wp:posOffset>-635</wp:posOffset>
                </wp:positionV>
                <wp:extent cx="6851650" cy="1902372"/>
                <wp:effectExtent l="0" t="0" r="6350" b="3175"/>
                <wp:wrapNone/>
                <wp:docPr id="5" name="Rectangle: Rounded Corners 5"/>
                <wp:cNvGraphicFramePr/>
                <a:graphic xmlns:a="http://schemas.openxmlformats.org/drawingml/2006/main">
                  <a:graphicData uri="http://schemas.microsoft.com/office/word/2010/wordprocessingShape">
                    <wps:wsp>
                      <wps:cNvSpPr/>
                      <wps:spPr>
                        <a:xfrm>
                          <a:off x="0" y="0"/>
                          <a:ext cx="6851650" cy="1902372"/>
                        </a:xfrm>
                        <a:prstGeom prst="roundRect">
                          <a:avLst/>
                        </a:prstGeom>
                        <a:solidFill>
                          <a:srgbClr val="990033"/>
                        </a:solidFill>
                        <a:ln w="12700" cap="flat" cmpd="sng" algn="ctr">
                          <a:noFill/>
                          <a:prstDash val="solid"/>
                          <a:miter lim="800000"/>
                        </a:ln>
                        <a:effectLst/>
                      </wps:spPr>
                      <wps:txbx>
                        <w:txbxContent>
                          <w:p w14:paraId="6CDEB6FA" w14:textId="77777777" w:rsidR="00E43D0C" w:rsidRPr="007F270C" w:rsidRDefault="00E43D0C" w:rsidP="00E43D0C">
                            <w:pPr>
                              <w:pStyle w:val="NoSpacing"/>
                              <w:spacing w:line="360" w:lineRule="auto"/>
                              <w:rPr>
                                <w:rFonts w:ascii="Arial" w:hAnsi="Arial" w:cs="Arial"/>
                                <w:sz w:val="24"/>
                                <w:szCs w:val="24"/>
                              </w:rPr>
                            </w:pPr>
                            <w:r w:rsidRPr="00602629">
                              <w:rPr>
                                <w:rFonts w:ascii="Arial" w:hAnsi="Arial" w:cs="Arial"/>
                                <w:b/>
                                <w:bCs/>
                                <w:sz w:val="24"/>
                                <w:szCs w:val="24"/>
                              </w:rPr>
                              <w:t>Affirmative action towards an Anti-racist Church:</w:t>
                            </w:r>
                            <w:r>
                              <w:rPr>
                                <w:rFonts w:ascii="Arial" w:hAnsi="Arial" w:cs="Arial"/>
                                <w:sz w:val="24"/>
                                <w:szCs w:val="24"/>
                              </w:rPr>
                              <w:t xml:space="preserve"> </w:t>
                            </w:r>
                            <w:r w:rsidRPr="00C80BB8">
                              <w:rPr>
                                <w:rFonts w:ascii="Arial" w:hAnsi="Arial" w:cs="Arial"/>
                                <w:sz w:val="24"/>
                                <w:szCs w:val="24"/>
                              </w:rPr>
                              <w:t>The Equalities Committee presented their report to General Assembly which can be found at Pages 71 to 77 of the GA Book of reports</w:t>
                            </w:r>
                            <w:r>
                              <w:rPr>
                                <w:rFonts w:ascii="Arial" w:hAnsi="Arial" w:cs="Arial"/>
                                <w:sz w:val="24"/>
                                <w:szCs w:val="24"/>
                              </w:rPr>
                              <w:t>. An appointed group will be tasked to make recommendations and to e</w:t>
                            </w:r>
                            <w:r w:rsidRPr="00C80BB8">
                              <w:rPr>
                                <w:rFonts w:ascii="Arial" w:hAnsi="Arial" w:cs="Arial"/>
                                <w:sz w:val="24"/>
                                <w:szCs w:val="24"/>
                              </w:rPr>
                              <w:t>xplore how the URC might implement a policy of ‘affirmative action’ to address underrepresent</w:t>
                            </w:r>
                            <w:r>
                              <w:rPr>
                                <w:rFonts w:ascii="Arial" w:hAnsi="Arial" w:cs="Arial"/>
                                <w:sz w:val="24"/>
                                <w:szCs w:val="24"/>
                              </w:rPr>
                              <w:t>ed</w:t>
                            </w:r>
                            <w:r w:rsidRPr="00C80BB8">
                              <w:rPr>
                                <w:rFonts w:ascii="Arial" w:hAnsi="Arial" w:cs="Arial"/>
                                <w:sz w:val="24"/>
                                <w:szCs w:val="24"/>
                              </w:rPr>
                              <w:t xml:space="preserve"> Black and ethnic minority people in Assembly-appointed posts</w:t>
                            </w:r>
                            <w:r>
                              <w:rPr>
                                <w:rFonts w:ascii="Arial" w:hAnsi="Arial" w:cs="Arial"/>
                                <w:sz w:val="24"/>
                                <w:szCs w:val="24"/>
                              </w:rPr>
                              <w:t>; to e</w:t>
                            </w:r>
                            <w:r w:rsidRPr="00C80BB8">
                              <w:rPr>
                                <w:rFonts w:ascii="Arial" w:hAnsi="Arial" w:cs="Arial"/>
                                <w:sz w:val="24"/>
                                <w:szCs w:val="24"/>
                              </w:rPr>
                              <w:t>xplore a recruitment policy which actively engages with, and seeks to correct, the current racial imbalance in Assembly-appointed posts</w:t>
                            </w:r>
                            <w:r>
                              <w:rPr>
                                <w:rFonts w:ascii="Arial" w:hAnsi="Arial" w:cs="Arial"/>
                                <w:sz w:val="24"/>
                                <w:szCs w:val="24"/>
                              </w:rPr>
                              <w:t>.</w:t>
                            </w:r>
                          </w:p>
                          <w:p w14:paraId="371E79C0" w14:textId="77777777" w:rsidR="00E43D0C" w:rsidRPr="00027E2F" w:rsidRDefault="00E43D0C" w:rsidP="00E43D0C">
                            <w:pPr>
                              <w:pStyle w:val="NoSpacing"/>
                              <w:spacing w:line="360" w:lineRule="auto"/>
                              <w:rPr>
                                <w:rFonts w:ascii="Arial" w:hAnsi="Arial" w:cs="Arial"/>
                                <w:sz w:val="24"/>
                                <w:szCs w:val="24"/>
                                <w:highlight w:val="yellow"/>
                              </w:rPr>
                            </w:pPr>
                          </w:p>
                          <w:p w14:paraId="27318801" w14:textId="77777777" w:rsidR="00E43D0C" w:rsidRPr="006B4B69" w:rsidRDefault="00E43D0C" w:rsidP="00E43D0C">
                            <w:pPr>
                              <w:pStyle w:val="NoSpacing"/>
                              <w:spacing w:line="360" w:lineRule="auto"/>
                              <w:rPr>
                                <w:rFonts w:ascii="Arial" w:hAnsi="Arial" w:cs="Arial"/>
                                <w:sz w:val="24"/>
                                <w:szCs w:val="24"/>
                              </w:rPr>
                            </w:pPr>
                          </w:p>
                          <w:p w14:paraId="323B4C41" w14:textId="77777777" w:rsidR="00E43D0C" w:rsidRPr="006B4B69" w:rsidRDefault="00E43D0C" w:rsidP="00E43D0C">
                            <w:pPr>
                              <w:jc w:val="right"/>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787C" id="Rectangle: Rounded Corners 5" o:spid="_x0000_s1028" style="position:absolute;left:0;text-align:left;margin-left:0;margin-top:-.05pt;width:539.5pt;height:149.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" fillcolor="#903" stroked="f" strokeweight="1pt">
                <v:stroke joinstyle="miter"/>
                <v:textbox>
                  <w:txbxContent>
                    <w:p w14:paraId="6CDEB6FA" w14:textId="77777777" w:rsidR="00E43D0C" w:rsidRPr="007F270C" w:rsidRDefault="00E43D0C" w:rsidP="00E43D0C">
                      <w:pPr>
                        <w:pStyle w:val="NoSpacing"/>
                        <w:spacing w:line="360" w:lineRule="auto"/>
                        <w:rPr>
                          <w:rFonts w:ascii="Arial" w:hAnsi="Arial" w:cs="Arial"/>
                          <w:sz w:val="24"/>
                          <w:szCs w:val="24"/>
                        </w:rPr>
                      </w:pPr>
                      <w:r w:rsidRPr="00602629">
                        <w:rPr>
                          <w:rFonts w:ascii="Arial" w:hAnsi="Arial" w:cs="Arial"/>
                          <w:b/>
                          <w:bCs/>
                          <w:sz w:val="24"/>
                          <w:szCs w:val="24"/>
                        </w:rPr>
                        <w:t>Affirmative action towards an Anti-racist Church:</w:t>
                      </w:r>
                      <w:r>
                        <w:rPr>
                          <w:rFonts w:ascii="Arial" w:hAnsi="Arial" w:cs="Arial"/>
                          <w:sz w:val="24"/>
                          <w:szCs w:val="24"/>
                        </w:rPr>
                        <w:t xml:space="preserve"> </w:t>
                      </w:r>
                      <w:r w:rsidRPr="00C80BB8">
                        <w:rPr>
                          <w:rFonts w:ascii="Arial" w:hAnsi="Arial" w:cs="Arial"/>
                          <w:sz w:val="24"/>
                          <w:szCs w:val="24"/>
                        </w:rPr>
                        <w:t>The Equalities Committee presented their report to General Assembly which can be found at Pages 71 to 77 of the GA Book of reports</w:t>
                      </w:r>
                      <w:r>
                        <w:rPr>
                          <w:rFonts w:ascii="Arial" w:hAnsi="Arial" w:cs="Arial"/>
                          <w:sz w:val="24"/>
                          <w:szCs w:val="24"/>
                        </w:rPr>
                        <w:t>. An appointed group will be tasked to make recommendations and to e</w:t>
                      </w:r>
                      <w:r w:rsidRPr="00C80BB8">
                        <w:rPr>
                          <w:rFonts w:ascii="Arial" w:hAnsi="Arial" w:cs="Arial"/>
                          <w:sz w:val="24"/>
                          <w:szCs w:val="24"/>
                        </w:rPr>
                        <w:t>xplore how the URC might implement a policy of ‘affirmative action’ to address underrepresent</w:t>
                      </w:r>
                      <w:r>
                        <w:rPr>
                          <w:rFonts w:ascii="Arial" w:hAnsi="Arial" w:cs="Arial"/>
                          <w:sz w:val="24"/>
                          <w:szCs w:val="24"/>
                        </w:rPr>
                        <w:t>ed</w:t>
                      </w:r>
                      <w:r w:rsidRPr="00C80BB8">
                        <w:rPr>
                          <w:rFonts w:ascii="Arial" w:hAnsi="Arial" w:cs="Arial"/>
                          <w:sz w:val="24"/>
                          <w:szCs w:val="24"/>
                        </w:rPr>
                        <w:t xml:space="preserve"> Black and ethnic minority people in Assembly-appointed posts</w:t>
                      </w:r>
                      <w:r>
                        <w:rPr>
                          <w:rFonts w:ascii="Arial" w:hAnsi="Arial" w:cs="Arial"/>
                          <w:sz w:val="24"/>
                          <w:szCs w:val="24"/>
                        </w:rPr>
                        <w:t>; to e</w:t>
                      </w:r>
                      <w:r w:rsidRPr="00C80BB8">
                        <w:rPr>
                          <w:rFonts w:ascii="Arial" w:hAnsi="Arial" w:cs="Arial"/>
                          <w:sz w:val="24"/>
                          <w:szCs w:val="24"/>
                        </w:rPr>
                        <w:t>xplore a recruitment policy which actively engages with, and seeks to correct, the current racial imbalance in Assembly-appointed posts</w:t>
                      </w:r>
                      <w:r>
                        <w:rPr>
                          <w:rFonts w:ascii="Arial" w:hAnsi="Arial" w:cs="Arial"/>
                          <w:sz w:val="24"/>
                          <w:szCs w:val="24"/>
                        </w:rPr>
                        <w:t>.</w:t>
                      </w:r>
                    </w:p>
                    <w:p w14:paraId="371E79C0" w14:textId="77777777" w:rsidR="00E43D0C" w:rsidRPr="00027E2F" w:rsidRDefault="00E43D0C" w:rsidP="00E43D0C">
                      <w:pPr>
                        <w:pStyle w:val="NoSpacing"/>
                        <w:spacing w:line="360" w:lineRule="auto"/>
                        <w:rPr>
                          <w:rFonts w:ascii="Arial" w:hAnsi="Arial" w:cs="Arial"/>
                          <w:sz w:val="24"/>
                          <w:szCs w:val="24"/>
                          <w:highlight w:val="yellow"/>
                        </w:rPr>
                      </w:pPr>
                    </w:p>
                    <w:p w14:paraId="27318801" w14:textId="77777777" w:rsidR="00E43D0C" w:rsidRPr="006B4B69" w:rsidRDefault="00E43D0C" w:rsidP="00E43D0C">
                      <w:pPr>
                        <w:pStyle w:val="NoSpacing"/>
                        <w:spacing w:line="360" w:lineRule="auto"/>
                        <w:rPr>
                          <w:rFonts w:ascii="Arial" w:hAnsi="Arial" w:cs="Arial"/>
                          <w:sz w:val="24"/>
                          <w:szCs w:val="24"/>
                        </w:rPr>
                      </w:pPr>
                    </w:p>
                    <w:p w14:paraId="323B4C41" w14:textId="77777777" w:rsidR="00E43D0C" w:rsidRPr="006B4B69" w:rsidRDefault="00E43D0C" w:rsidP="00E43D0C">
                      <w:pPr>
                        <w:jc w:val="right"/>
                        <w:rPr>
                          <w:color w:val="FFFFFF" w:themeColor="background1"/>
                          <w:lang w:val="en-US"/>
                        </w:rPr>
                      </w:pPr>
                    </w:p>
                  </w:txbxContent>
                </v:textbox>
                <w10:wrap anchorx="margin"/>
              </v:roundrect>
            </w:pict>
          </mc:Fallback>
        </mc:AlternateContent>
      </w:r>
    </w:p>
    <w:p w14:paraId="5911E20B" w14:textId="1E19A467" w:rsidR="003F49A2" w:rsidRDefault="003F49A2" w:rsidP="00A0235D">
      <w:pPr>
        <w:pStyle w:val="NoSpacing"/>
        <w:jc w:val="both"/>
        <w:rPr>
          <w:rFonts w:ascii="Arial" w:hAnsi="Arial" w:cs="Arial"/>
          <w:sz w:val="24"/>
          <w:szCs w:val="24"/>
        </w:rPr>
      </w:pPr>
    </w:p>
    <w:p w14:paraId="58C4C62E" w14:textId="0FF3A67C" w:rsidR="003F49A2" w:rsidRDefault="003F49A2" w:rsidP="00A0235D">
      <w:pPr>
        <w:pStyle w:val="NoSpacing"/>
        <w:jc w:val="both"/>
        <w:rPr>
          <w:rFonts w:ascii="Arial" w:hAnsi="Arial" w:cs="Arial"/>
          <w:sz w:val="24"/>
          <w:szCs w:val="24"/>
        </w:rPr>
      </w:pPr>
    </w:p>
    <w:p w14:paraId="11469960" w14:textId="5C769F70" w:rsidR="003F49A2" w:rsidRDefault="003F49A2" w:rsidP="00A0235D">
      <w:pPr>
        <w:pStyle w:val="NoSpacing"/>
        <w:jc w:val="both"/>
        <w:rPr>
          <w:rFonts w:ascii="Arial" w:hAnsi="Arial" w:cs="Arial"/>
          <w:sz w:val="24"/>
          <w:szCs w:val="24"/>
        </w:rPr>
      </w:pPr>
    </w:p>
    <w:p w14:paraId="4DCF61EE" w14:textId="27ECC3ED" w:rsidR="003F49A2" w:rsidRDefault="003F49A2" w:rsidP="00A0235D">
      <w:pPr>
        <w:pStyle w:val="NoSpacing"/>
        <w:jc w:val="both"/>
        <w:rPr>
          <w:rFonts w:ascii="Arial" w:hAnsi="Arial" w:cs="Arial"/>
          <w:sz w:val="24"/>
          <w:szCs w:val="24"/>
        </w:rPr>
      </w:pPr>
    </w:p>
    <w:p w14:paraId="4125141E" w14:textId="4681A581" w:rsidR="003F49A2" w:rsidRDefault="003F49A2" w:rsidP="00A0235D">
      <w:pPr>
        <w:pStyle w:val="NoSpacing"/>
        <w:jc w:val="both"/>
        <w:rPr>
          <w:rFonts w:ascii="Arial" w:hAnsi="Arial" w:cs="Arial"/>
          <w:sz w:val="24"/>
          <w:szCs w:val="24"/>
        </w:rPr>
      </w:pPr>
    </w:p>
    <w:p w14:paraId="76B72133" w14:textId="6A818B79" w:rsidR="003F49A2" w:rsidRDefault="003F49A2" w:rsidP="00A0235D">
      <w:pPr>
        <w:pStyle w:val="NoSpacing"/>
        <w:jc w:val="both"/>
        <w:rPr>
          <w:rFonts w:ascii="Arial" w:hAnsi="Arial" w:cs="Arial"/>
          <w:sz w:val="24"/>
          <w:szCs w:val="24"/>
        </w:rPr>
      </w:pPr>
    </w:p>
    <w:p w14:paraId="4B3443D0" w14:textId="77777777" w:rsidR="003F49A2" w:rsidRDefault="003F49A2" w:rsidP="00A0235D">
      <w:pPr>
        <w:pStyle w:val="NoSpacing"/>
        <w:jc w:val="both"/>
        <w:rPr>
          <w:rFonts w:ascii="Arial" w:hAnsi="Arial" w:cs="Arial"/>
          <w:sz w:val="24"/>
          <w:szCs w:val="24"/>
        </w:rPr>
      </w:pPr>
    </w:p>
    <w:p w14:paraId="61009B27" w14:textId="1A789CBE" w:rsidR="00BB5C12" w:rsidRDefault="00BB5C12" w:rsidP="00BB5C12">
      <w:pPr>
        <w:autoSpaceDE w:val="0"/>
        <w:autoSpaceDN w:val="0"/>
        <w:adjustRightInd w:val="0"/>
        <w:spacing w:after="0" w:line="360" w:lineRule="auto"/>
        <w:rPr>
          <w:rFonts w:ascii="Arial" w:hAnsi="Arial" w:cs="Arial"/>
          <w:color w:val="202020"/>
          <w:sz w:val="24"/>
          <w:szCs w:val="24"/>
        </w:rPr>
      </w:pPr>
    </w:p>
    <w:p w14:paraId="6CB98556" w14:textId="77777777" w:rsidR="005376EC" w:rsidRDefault="005376EC" w:rsidP="00BB5C12">
      <w:pPr>
        <w:spacing w:line="360" w:lineRule="auto"/>
        <w:rPr>
          <w:rFonts w:ascii="Arial" w:hAnsi="Arial" w:cs="Arial"/>
          <w:b/>
          <w:bCs/>
          <w:sz w:val="32"/>
          <w:szCs w:val="32"/>
        </w:rPr>
      </w:pPr>
    </w:p>
    <w:p w14:paraId="0CF14E85" w14:textId="20DC12A7" w:rsidR="00BB5C12" w:rsidRPr="003F49A2" w:rsidRDefault="00BB5C12" w:rsidP="00BB5C12">
      <w:pPr>
        <w:spacing w:line="360" w:lineRule="auto"/>
        <w:rPr>
          <w:rFonts w:ascii="Arial" w:hAnsi="Arial" w:cs="Arial"/>
          <w:b/>
          <w:bCs/>
          <w:color w:val="D8003E"/>
          <w:sz w:val="32"/>
          <w:szCs w:val="32"/>
        </w:rPr>
      </w:pPr>
      <w:r w:rsidRPr="003F49A2">
        <w:rPr>
          <w:rFonts w:ascii="Arial" w:hAnsi="Arial" w:cs="Arial"/>
          <w:b/>
          <w:bCs/>
          <w:color w:val="D8003E"/>
          <w:sz w:val="32"/>
          <w:szCs w:val="32"/>
        </w:rPr>
        <w:t xml:space="preserve">IICSA </w:t>
      </w:r>
      <w:r w:rsidR="003F49A2">
        <w:rPr>
          <w:rFonts w:ascii="Arial" w:hAnsi="Arial" w:cs="Arial"/>
          <w:b/>
          <w:bCs/>
          <w:color w:val="D8003E"/>
          <w:sz w:val="32"/>
          <w:szCs w:val="32"/>
        </w:rPr>
        <w:t>–</w:t>
      </w:r>
      <w:r w:rsidRPr="003F49A2">
        <w:rPr>
          <w:rFonts w:ascii="Arial" w:hAnsi="Arial" w:cs="Arial"/>
          <w:b/>
          <w:bCs/>
          <w:color w:val="D8003E"/>
          <w:sz w:val="32"/>
          <w:szCs w:val="32"/>
        </w:rPr>
        <w:t xml:space="preserve"> Child Protection in Religious Organisations and Settings Investigation Report</w:t>
      </w:r>
    </w:p>
    <w:p w14:paraId="45290643" w14:textId="0723B3E8" w:rsidR="0028172A" w:rsidRDefault="00BB5C12" w:rsidP="0028172A">
      <w:pPr>
        <w:spacing w:line="360" w:lineRule="auto"/>
        <w:rPr>
          <w:rFonts w:ascii="Arial" w:hAnsi="Arial" w:cs="Arial"/>
          <w:sz w:val="24"/>
          <w:szCs w:val="24"/>
        </w:rPr>
      </w:pPr>
      <w:r w:rsidRPr="007F270C">
        <w:rPr>
          <w:rFonts w:ascii="Arial" w:hAnsi="Arial" w:cs="Arial"/>
          <w:sz w:val="24"/>
          <w:szCs w:val="24"/>
        </w:rPr>
        <w:t>T</w:t>
      </w:r>
      <w:r w:rsidR="0028172A">
        <w:rPr>
          <w:rFonts w:ascii="Arial" w:hAnsi="Arial" w:cs="Arial"/>
          <w:sz w:val="24"/>
          <w:szCs w:val="24"/>
        </w:rPr>
        <w:t>his latest</w:t>
      </w:r>
      <w:r w:rsidRPr="007F270C">
        <w:rPr>
          <w:rFonts w:ascii="Arial" w:hAnsi="Arial" w:cs="Arial"/>
          <w:sz w:val="24"/>
          <w:szCs w:val="24"/>
        </w:rPr>
        <w:t xml:space="preserve"> report is one of a number of reports that the Independent Inquiry into Child Sexual Abuse has produced. </w:t>
      </w:r>
      <w:r w:rsidR="0028172A" w:rsidRPr="007F270C">
        <w:rPr>
          <w:rFonts w:ascii="Arial" w:hAnsi="Arial" w:cs="Arial"/>
          <w:sz w:val="24"/>
          <w:szCs w:val="24"/>
        </w:rPr>
        <w:t xml:space="preserve">If you would like to read the full report, or parts of it, please see </w:t>
      </w:r>
      <w:hyperlink r:id="rId17" w:history="1">
        <w:r w:rsidR="0028172A" w:rsidRPr="007F270C">
          <w:rPr>
            <w:rFonts w:ascii="Arial" w:hAnsi="Arial" w:cs="Arial"/>
            <w:color w:val="0563C1" w:themeColor="hyperlink"/>
            <w:sz w:val="24"/>
            <w:szCs w:val="24"/>
            <w:u w:val="single"/>
          </w:rPr>
          <w:t>https://www.iicsa.org.uk/document/child-protection-religious-organisations-and-settings-investigation-report-september-2021</w:t>
        </w:r>
      </w:hyperlink>
      <w:r w:rsidR="0028172A">
        <w:rPr>
          <w:rFonts w:ascii="Arial" w:hAnsi="Arial" w:cs="Arial"/>
          <w:sz w:val="24"/>
          <w:szCs w:val="24"/>
        </w:rPr>
        <w:t>.</w:t>
      </w:r>
      <w:r w:rsidR="0028172A" w:rsidRPr="0028172A">
        <w:rPr>
          <w:rFonts w:ascii="Arial" w:hAnsi="Arial" w:cs="Arial"/>
          <w:sz w:val="24"/>
          <w:szCs w:val="24"/>
        </w:rPr>
        <w:t xml:space="preserve"> </w:t>
      </w:r>
      <w:r w:rsidR="0028172A" w:rsidRPr="007F270C">
        <w:rPr>
          <w:rFonts w:ascii="Arial" w:hAnsi="Arial" w:cs="Arial"/>
          <w:sz w:val="24"/>
          <w:szCs w:val="24"/>
        </w:rPr>
        <w:t xml:space="preserve">This report repeats what the Inquiry have said in </w:t>
      </w:r>
      <w:r w:rsidR="003F49A2">
        <w:rPr>
          <w:rFonts w:ascii="Arial" w:hAnsi="Arial" w:cs="Arial"/>
          <w:sz w:val="24"/>
          <w:szCs w:val="24"/>
        </w:rPr>
        <w:br/>
      </w:r>
      <w:r w:rsidR="0028172A" w:rsidRPr="007F270C">
        <w:rPr>
          <w:rFonts w:ascii="Arial" w:hAnsi="Arial" w:cs="Arial"/>
          <w:sz w:val="24"/>
          <w:szCs w:val="24"/>
        </w:rPr>
        <w:t>other reports:</w:t>
      </w:r>
    </w:p>
    <w:p w14:paraId="7FB98C3E" w14:textId="0C4612E0" w:rsidR="00E43D0C" w:rsidRDefault="00E43D0C" w:rsidP="0028172A">
      <w:pPr>
        <w:spacing w:line="360" w:lineRule="auto"/>
        <w:rPr>
          <w:rFonts w:ascii="Arial" w:hAnsi="Arial" w:cs="Arial"/>
          <w:sz w:val="24"/>
          <w:szCs w:val="24"/>
        </w:rPr>
      </w:pPr>
    </w:p>
    <w:p w14:paraId="774EC1A9" w14:textId="236869A1" w:rsidR="00E43D0C" w:rsidRDefault="00E43D0C" w:rsidP="0028172A">
      <w:pPr>
        <w:spacing w:line="360" w:lineRule="auto"/>
        <w:rPr>
          <w:rFonts w:ascii="Arial" w:hAnsi="Arial" w:cs="Arial"/>
          <w:sz w:val="24"/>
          <w:szCs w:val="24"/>
        </w:rPr>
      </w:pPr>
    </w:p>
    <w:p w14:paraId="77A91B6E" w14:textId="2D8E31EA" w:rsidR="00E43D0C" w:rsidRDefault="00E43D0C" w:rsidP="0028172A">
      <w:pPr>
        <w:spacing w:line="360" w:lineRule="auto"/>
        <w:rPr>
          <w:rFonts w:ascii="Arial" w:hAnsi="Arial" w:cs="Arial"/>
          <w:sz w:val="24"/>
          <w:szCs w:val="24"/>
        </w:rPr>
      </w:pPr>
    </w:p>
    <w:p w14:paraId="431DA7AA" w14:textId="77777777" w:rsidR="00E43D0C" w:rsidRPr="0028172A" w:rsidRDefault="00E43D0C" w:rsidP="0028172A">
      <w:pPr>
        <w:spacing w:line="360" w:lineRule="auto"/>
        <w:rPr>
          <w:rFonts w:ascii="Arial" w:hAnsi="Arial" w:cs="Arial"/>
          <w:sz w:val="24"/>
          <w:szCs w:val="24"/>
        </w:rPr>
      </w:pPr>
    </w:p>
    <w:p w14:paraId="51E219AC" w14:textId="77777777" w:rsidR="0028172A" w:rsidRPr="007F270C" w:rsidRDefault="0028172A" w:rsidP="0028172A">
      <w:pPr>
        <w:spacing w:line="360" w:lineRule="auto"/>
        <w:rPr>
          <w:rFonts w:ascii="Arial" w:hAnsi="Arial" w:cs="Arial"/>
          <w:i/>
          <w:iCs/>
          <w:sz w:val="24"/>
          <w:szCs w:val="24"/>
        </w:rPr>
      </w:pPr>
      <w:r w:rsidRPr="007F270C">
        <w:rPr>
          <w:rFonts w:ascii="Arial" w:hAnsi="Arial" w:cs="Arial"/>
          <w:i/>
          <w:iCs/>
          <w:sz w:val="24"/>
          <w:szCs w:val="24"/>
        </w:rPr>
        <w:lastRenderedPageBreak/>
        <w:t>“What marks religious organisations out from other institutions is the explicit purpose they have in teaching right from wrong; the moral turpitude of any failing by them in the prevention of, or response to, child sexual abuse is therefore heightened. The religious organisations and settings examined in this investigation have a range of theological beliefs and practices. Respect for a diversity of beliefs is a hallmark of a liberal democracy. However, freedom of religion and belief can never justify or excuse the ill-treatment of a child, or a failure to take adequate steps to protect them from harm.</w:t>
      </w:r>
    </w:p>
    <w:p w14:paraId="68067A45" w14:textId="6AD60774" w:rsidR="00BB5C12" w:rsidRPr="007F270C" w:rsidRDefault="00602629" w:rsidP="00BB5C12">
      <w:pPr>
        <w:spacing w:line="360" w:lineRule="auto"/>
        <w:rPr>
          <w:rFonts w:ascii="Arial" w:hAnsi="Arial" w:cs="Arial"/>
          <w:i/>
          <w:iCs/>
          <w:sz w:val="24"/>
          <w:szCs w:val="24"/>
        </w:rPr>
      </w:pPr>
      <w:r>
        <w:rPr>
          <w:rFonts w:ascii="Arial" w:hAnsi="Arial" w:cs="Arial"/>
          <w:sz w:val="24"/>
          <w:szCs w:val="24"/>
        </w:rPr>
        <w:t xml:space="preserve">Highlighted statements from the report include: </w:t>
      </w:r>
    </w:p>
    <w:p w14:paraId="5B8D921D" w14:textId="0C2C2944" w:rsidR="00BB5C12" w:rsidRPr="007F270C" w:rsidRDefault="00BB5C12" w:rsidP="00BB5C12">
      <w:pPr>
        <w:numPr>
          <w:ilvl w:val="0"/>
          <w:numId w:val="5"/>
        </w:numPr>
        <w:spacing w:line="360" w:lineRule="auto"/>
        <w:contextualSpacing/>
        <w:rPr>
          <w:rFonts w:ascii="Arial" w:hAnsi="Arial" w:cs="Arial"/>
          <w:sz w:val="24"/>
          <w:szCs w:val="24"/>
        </w:rPr>
      </w:pPr>
      <w:r w:rsidRPr="007F270C">
        <w:rPr>
          <w:rFonts w:ascii="Arial" w:hAnsi="Arial" w:cs="Arial"/>
          <w:sz w:val="24"/>
          <w:szCs w:val="24"/>
        </w:rPr>
        <w:t>Adequate child protection policies and procedures are essential in ensuring that children are protected against sexual abuse perpetrated by individuals connected with religious organisations and settings.</w:t>
      </w:r>
    </w:p>
    <w:p w14:paraId="5B052A56" w14:textId="65163AAE" w:rsidR="0028172A" w:rsidRPr="00602629" w:rsidRDefault="00BB5C12" w:rsidP="0028172A">
      <w:pPr>
        <w:numPr>
          <w:ilvl w:val="0"/>
          <w:numId w:val="5"/>
        </w:numPr>
        <w:spacing w:line="360" w:lineRule="auto"/>
        <w:contextualSpacing/>
        <w:rPr>
          <w:rFonts w:ascii="Arial" w:hAnsi="Arial" w:cs="Arial"/>
          <w:sz w:val="24"/>
          <w:szCs w:val="24"/>
        </w:rPr>
      </w:pPr>
      <w:r w:rsidRPr="007F270C">
        <w:rPr>
          <w:rFonts w:ascii="Arial" w:hAnsi="Arial" w:cs="Arial"/>
          <w:sz w:val="24"/>
          <w:szCs w:val="24"/>
        </w:rPr>
        <w:t>There are a number of factors that may impede the effective reporting and management of allegations of child sexual abuse, which they set out</w:t>
      </w:r>
      <w:r w:rsidR="00602629">
        <w:rPr>
          <w:rFonts w:ascii="Arial" w:hAnsi="Arial" w:cs="Arial"/>
          <w:sz w:val="24"/>
          <w:szCs w:val="24"/>
        </w:rPr>
        <w:t>.</w:t>
      </w:r>
    </w:p>
    <w:p w14:paraId="09C7A76C" w14:textId="10956C3C" w:rsidR="00602629" w:rsidRPr="00E43D0C" w:rsidRDefault="00BB5C12" w:rsidP="00602629">
      <w:pPr>
        <w:numPr>
          <w:ilvl w:val="0"/>
          <w:numId w:val="5"/>
        </w:numPr>
        <w:spacing w:line="360" w:lineRule="auto"/>
        <w:contextualSpacing/>
        <w:rPr>
          <w:rFonts w:ascii="Arial" w:hAnsi="Arial" w:cs="Arial"/>
          <w:sz w:val="24"/>
          <w:szCs w:val="24"/>
        </w:rPr>
      </w:pPr>
      <w:r w:rsidRPr="007F270C">
        <w:rPr>
          <w:rFonts w:ascii="Arial" w:hAnsi="Arial" w:cs="Arial"/>
          <w:sz w:val="24"/>
          <w:szCs w:val="24"/>
        </w:rPr>
        <w:t xml:space="preserve">Those in leadership positions provide direction to the organisation and are vital in stressing the importance of child protection and generating changes – by their actions as well as their words, which includes acting decisively to ensure that child protection failures are </w:t>
      </w:r>
      <w:r w:rsidR="00713948" w:rsidRPr="007F270C">
        <w:rPr>
          <w:rFonts w:ascii="Arial" w:hAnsi="Arial" w:cs="Arial"/>
          <w:sz w:val="24"/>
          <w:szCs w:val="24"/>
        </w:rPr>
        <w:t>challenged,</w:t>
      </w:r>
      <w:r w:rsidRPr="007F270C">
        <w:rPr>
          <w:rFonts w:ascii="Arial" w:hAnsi="Arial" w:cs="Arial"/>
          <w:sz w:val="24"/>
          <w:szCs w:val="24"/>
        </w:rPr>
        <w:t xml:space="preserve"> and steps are taken to learn lessons.</w:t>
      </w:r>
    </w:p>
    <w:p w14:paraId="10F1A34C" w14:textId="77777777" w:rsidR="00BB5C12" w:rsidRPr="00ED38EE" w:rsidRDefault="00BB5C12" w:rsidP="00BB5C12">
      <w:pPr>
        <w:numPr>
          <w:ilvl w:val="0"/>
          <w:numId w:val="5"/>
        </w:numPr>
        <w:spacing w:line="360" w:lineRule="auto"/>
        <w:contextualSpacing/>
        <w:rPr>
          <w:rFonts w:ascii="Arial" w:hAnsi="Arial" w:cs="Arial"/>
          <w:sz w:val="24"/>
          <w:szCs w:val="24"/>
        </w:rPr>
      </w:pPr>
      <w:r w:rsidRPr="007F270C">
        <w:rPr>
          <w:rFonts w:ascii="Arial" w:hAnsi="Arial" w:cs="Arial"/>
          <w:sz w:val="24"/>
          <w:szCs w:val="24"/>
        </w:rPr>
        <w:t>Internal investigatory or disciplinary processes should not be used as a substitute for reporting to external authorities</w:t>
      </w:r>
      <w:r>
        <w:rPr>
          <w:rFonts w:ascii="Arial" w:hAnsi="Arial" w:cs="Arial"/>
          <w:sz w:val="24"/>
          <w:szCs w:val="24"/>
        </w:rPr>
        <w:t>.</w:t>
      </w:r>
    </w:p>
    <w:p w14:paraId="21124E03" w14:textId="77777777" w:rsidR="00BB5C12" w:rsidRPr="007F270C" w:rsidRDefault="00BB5C12" w:rsidP="00BB5C12">
      <w:pPr>
        <w:numPr>
          <w:ilvl w:val="0"/>
          <w:numId w:val="5"/>
        </w:numPr>
        <w:spacing w:line="360" w:lineRule="auto"/>
        <w:contextualSpacing/>
        <w:rPr>
          <w:rFonts w:ascii="Arial" w:hAnsi="Arial" w:cs="Arial"/>
          <w:sz w:val="24"/>
          <w:szCs w:val="24"/>
        </w:rPr>
      </w:pPr>
      <w:r w:rsidRPr="007F270C">
        <w:rPr>
          <w:rFonts w:ascii="Arial" w:hAnsi="Arial" w:cs="Arial"/>
          <w:sz w:val="24"/>
          <w:szCs w:val="24"/>
        </w:rPr>
        <w:t>The services that were offered to people who had been abused were ad hoc and very much dependent on access to local support services. It would be helpful for religious organisations to be aware of counselling and support services available nationally or in their local area, or for these to be developed</w:t>
      </w:r>
    </w:p>
    <w:p w14:paraId="564793CB" w14:textId="0AED6CCF" w:rsidR="00BB5C12" w:rsidRPr="007F270C" w:rsidRDefault="00BB5C12" w:rsidP="00BB5C12">
      <w:pPr>
        <w:numPr>
          <w:ilvl w:val="0"/>
          <w:numId w:val="5"/>
        </w:numPr>
        <w:spacing w:line="360" w:lineRule="auto"/>
        <w:contextualSpacing/>
        <w:rPr>
          <w:rFonts w:ascii="Arial" w:hAnsi="Arial" w:cs="Arial"/>
          <w:sz w:val="24"/>
          <w:szCs w:val="24"/>
        </w:rPr>
      </w:pPr>
      <w:r w:rsidRPr="007F270C">
        <w:rPr>
          <w:rFonts w:ascii="Arial" w:hAnsi="Arial" w:cs="Arial"/>
          <w:sz w:val="24"/>
          <w:szCs w:val="24"/>
        </w:rPr>
        <w:t>Forgiveness is central to the teachings and practices of many religions. However, care must be taken to avoid creating a culture in which the encouragement of forgiveness results in safety concerns and the assessment of risk to others being overlooked.</w:t>
      </w:r>
    </w:p>
    <w:p w14:paraId="12FDB042" w14:textId="33A70AED" w:rsidR="00BB5C12" w:rsidRPr="007F270C" w:rsidRDefault="00BB5C12" w:rsidP="00BB5C12">
      <w:pPr>
        <w:numPr>
          <w:ilvl w:val="0"/>
          <w:numId w:val="5"/>
        </w:numPr>
        <w:spacing w:line="360" w:lineRule="auto"/>
        <w:contextualSpacing/>
        <w:rPr>
          <w:rFonts w:ascii="Arial" w:hAnsi="Arial" w:cs="Arial"/>
          <w:sz w:val="24"/>
          <w:szCs w:val="24"/>
        </w:rPr>
      </w:pPr>
      <w:r w:rsidRPr="007F270C">
        <w:rPr>
          <w:rFonts w:ascii="Arial" w:hAnsi="Arial" w:cs="Arial"/>
          <w:sz w:val="24"/>
          <w:szCs w:val="24"/>
        </w:rPr>
        <w:t xml:space="preserve">There was a broad measure of support for oversight of child protection by a body external to the religious organisation. </w:t>
      </w:r>
    </w:p>
    <w:p w14:paraId="59E99791" w14:textId="77777777" w:rsidR="00E43D0C" w:rsidRDefault="00E43D0C" w:rsidP="00BB5C12">
      <w:pPr>
        <w:spacing w:line="360" w:lineRule="auto"/>
        <w:rPr>
          <w:rFonts w:ascii="Arial" w:hAnsi="Arial" w:cs="Arial"/>
          <w:sz w:val="24"/>
          <w:szCs w:val="24"/>
        </w:rPr>
      </w:pPr>
    </w:p>
    <w:p w14:paraId="4DDB9483" w14:textId="77777777" w:rsidR="00E43D0C" w:rsidRDefault="00E43D0C" w:rsidP="00BB5C12">
      <w:pPr>
        <w:spacing w:line="360" w:lineRule="auto"/>
        <w:rPr>
          <w:rFonts w:ascii="Arial" w:hAnsi="Arial" w:cs="Arial"/>
          <w:sz w:val="24"/>
          <w:szCs w:val="24"/>
        </w:rPr>
      </w:pPr>
    </w:p>
    <w:p w14:paraId="74F64CAD" w14:textId="77777777" w:rsidR="00E43D0C" w:rsidRDefault="00E43D0C" w:rsidP="00BB5C12">
      <w:pPr>
        <w:spacing w:line="360" w:lineRule="auto"/>
        <w:rPr>
          <w:rFonts w:ascii="Arial" w:hAnsi="Arial" w:cs="Arial"/>
          <w:sz w:val="24"/>
          <w:szCs w:val="24"/>
        </w:rPr>
      </w:pPr>
    </w:p>
    <w:p w14:paraId="1F968132" w14:textId="77777777" w:rsidR="00E43D0C" w:rsidRDefault="00E43D0C" w:rsidP="00BB5C12">
      <w:pPr>
        <w:spacing w:line="360" w:lineRule="auto"/>
        <w:rPr>
          <w:rFonts w:ascii="Arial" w:hAnsi="Arial" w:cs="Arial"/>
          <w:sz w:val="24"/>
          <w:szCs w:val="24"/>
        </w:rPr>
      </w:pPr>
    </w:p>
    <w:p w14:paraId="1BDB87B9" w14:textId="77777777" w:rsidR="00E43D0C" w:rsidRDefault="00E43D0C" w:rsidP="00BB5C12">
      <w:pPr>
        <w:spacing w:line="360" w:lineRule="auto"/>
        <w:rPr>
          <w:rFonts w:ascii="Arial" w:hAnsi="Arial" w:cs="Arial"/>
          <w:sz w:val="24"/>
          <w:szCs w:val="24"/>
        </w:rPr>
      </w:pPr>
    </w:p>
    <w:p w14:paraId="54D0114A" w14:textId="6BE719F4" w:rsidR="00BB5C12" w:rsidRPr="007F270C" w:rsidRDefault="00BB5C12" w:rsidP="00BB5C12">
      <w:pPr>
        <w:spacing w:line="360" w:lineRule="auto"/>
        <w:rPr>
          <w:rFonts w:ascii="Arial" w:hAnsi="Arial" w:cs="Arial"/>
          <w:sz w:val="24"/>
          <w:szCs w:val="24"/>
        </w:rPr>
      </w:pPr>
      <w:r w:rsidRPr="007F270C">
        <w:rPr>
          <w:rFonts w:ascii="Arial" w:hAnsi="Arial" w:cs="Arial"/>
          <w:sz w:val="24"/>
          <w:szCs w:val="24"/>
        </w:rPr>
        <w:lastRenderedPageBreak/>
        <w:t xml:space="preserve">There are </w:t>
      </w:r>
      <w:r w:rsidR="00602629" w:rsidRPr="007F270C">
        <w:rPr>
          <w:rFonts w:ascii="Arial" w:hAnsi="Arial" w:cs="Arial"/>
          <w:sz w:val="24"/>
          <w:szCs w:val="24"/>
        </w:rPr>
        <w:t>several</w:t>
      </w:r>
      <w:r w:rsidRPr="007F270C">
        <w:rPr>
          <w:rFonts w:ascii="Arial" w:hAnsi="Arial" w:cs="Arial"/>
          <w:sz w:val="24"/>
          <w:szCs w:val="24"/>
        </w:rPr>
        <w:t xml:space="preserve"> matters that will be explored further by the Inquiry (although they state that this list is not exclusive)</w:t>
      </w:r>
    </w:p>
    <w:p w14:paraId="4D342477" w14:textId="0C80B133" w:rsidR="00BB5C12" w:rsidRPr="007F270C" w:rsidRDefault="00BB5C12" w:rsidP="00BB5C12">
      <w:pPr>
        <w:numPr>
          <w:ilvl w:val="0"/>
          <w:numId w:val="6"/>
        </w:numPr>
        <w:spacing w:line="360" w:lineRule="auto"/>
        <w:contextualSpacing/>
        <w:rPr>
          <w:rFonts w:ascii="Arial" w:hAnsi="Arial" w:cs="Arial"/>
          <w:sz w:val="24"/>
          <w:szCs w:val="24"/>
        </w:rPr>
      </w:pPr>
      <w:r w:rsidRPr="007F270C">
        <w:rPr>
          <w:rFonts w:ascii="Arial" w:hAnsi="Arial" w:cs="Arial"/>
          <w:sz w:val="24"/>
          <w:szCs w:val="24"/>
        </w:rPr>
        <w:t>Mandatory reporting</w:t>
      </w:r>
      <w:r w:rsidR="00E43D0C">
        <w:rPr>
          <w:rFonts w:ascii="Arial" w:hAnsi="Arial" w:cs="Arial"/>
          <w:sz w:val="24"/>
          <w:szCs w:val="24"/>
        </w:rPr>
        <w:t>.</w:t>
      </w:r>
    </w:p>
    <w:p w14:paraId="6467C83D" w14:textId="401AB9E9" w:rsidR="00BB5C12" w:rsidRPr="007F270C" w:rsidRDefault="00BB5C12" w:rsidP="00BB5C12">
      <w:pPr>
        <w:numPr>
          <w:ilvl w:val="0"/>
          <w:numId w:val="6"/>
        </w:numPr>
        <w:spacing w:line="360" w:lineRule="auto"/>
        <w:contextualSpacing/>
        <w:rPr>
          <w:rFonts w:ascii="Arial" w:hAnsi="Arial" w:cs="Arial"/>
          <w:sz w:val="24"/>
          <w:szCs w:val="24"/>
        </w:rPr>
      </w:pPr>
      <w:r w:rsidRPr="007F270C">
        <w:rPr>
          <w:rFonts w:ascii="Arial" w:hAnsi="Arial" w:cs="Arial"/>
          <w:sz w:val="24"/>
          <w:szCs w:val="24"/>
        </w:rPr>
        <w:t>Vetting and barring</w:t>
      </w:r>
      <w:r w:rsidR="00E43D0C">
        <w:rPr>
          <w:rFonts w:ascii="Arial" w:hAnsi="Arial" w:cs="Arial"/>
          <w:sz w:val="24"/>
          <w:szCs w:val="24"/>
        </w:rPr>
        <w:t>.</w:t>
      </w:r>
    </w:p>
    <w:p w14:paraId="7C79B249" w14:textId="5C5AE4F4" w:rsidR="00BB5C12" w:rsidRPr="007F270C" w:rsidRDefault="00BB5C12" w:rsidP="00BB5C12">
      <w:pPr>
        <w:numPr>
          <w:ilvl w:val="0"/>
          <w:numId w:val="6"/>
        </w:numPr>
        <w:spacing w:line="360" w:lineRule="auto"/>
        <w:contextualSpacing/>
        <w:rPr>
          <w:rFonts w:ascii="Arial" w:hAnsi="Arial" w:cs="Arial"/>
          <w:sz w:val="24"/>
          <w:szCs w:val="24"/>
        </w:rPr>
      </w:pPr>
      <w:r w:rsidRPr="007F270C">
        <w:rPr>
          <w:rFonts w:ascii="Arial" w:hAnsi="Arial" w:cs="Arial"/>
          <w:sz w:val="24"/>
          <w:szCs w:val="24"/>
        </w:rPr>
        <w:t>Regulation of the voluntary sector in respect of religious organisations and settings</w:t>
      </w:r>
      <w:r w:rsidR="00E43D0C">
        <w:rPr>
          <w:rFonts w:ascii="Arial" w:hAnsi="Arial" w:cs="Arial"/>
          <w:sz w:val="24"/>
          <w:szCs w:val="24"/>
        </w:rPr>
        <w:t>.</w:t>
      </w:r>
    </w:p>
    <w:p w14:paraId="715EA440" w14:textId="2308AAEA" w:rsidR="00602629" w:rsidRDefault="00BB5C12" w:rsidP="00602629">
      <w:pPr>
        <w:numPr>
          <w:ilvl w:val="0"/>
          <w:numId w:val="6"/>
        </w:numPr>
        <w:spacing w:line="360" w:lineRule="auto"/>
        <w:contextualSpacing/>
        <w:rPr>
          <w:rFonts w:ascii="Arial" w:hAnsi="Arial" w:cs="Arial"/>
          <w:sz w:val="24"/>
          <w:szCs w:val="24"/>
        </w:rPr>
      </w:pPr>
      <w:r w:rsidRPr="007F270C">
        <w:rPr>
          <w:rFonts w:ascii="Arial" w:hAnsi="Arial" w:cs="Arial"/>
          <w:sz w:val="24"/>
          <w:szCs w:val="24"/>
        </w:rPr>
        <w:t xml:space="preserve">Introducing primary legislation to provide </w:t>
      </w:r>
      <w:r w:rsidR="00713948" w:rsidRPr="007F270C">
        <w:rPr>
          <w:rFonts w:ascii="Arial" w:hAnsi="Arial" w:cs="Arial"/>
          <w:sz w:val="24"/>
          <w:szCs w:val="24"/>
        </w:rPr>
        <w:t>those voluntary settings</w:t>
      </w:r>
      <w:r w:rsidRPr="007F270C">
        <w:rPr>
          <w:rFonts w:ascii="Arial" w:hAnsi="Arial" w:cs="Arial"/>
          <w:sz w:val="24"/>
          <w:szCs w:val="24"/>
        </w:rPr>
        <w:t xml:space="preserve"> adhere to basic child protection standards.</w:t>
      </w:r>
    </w:p>
    <w:p w14:paraId="08513339" w14:textId="77777777" w:rsidR="00602629" w:rsidRDefault="00602629" w:rsidP="00602629">
      <w:pPr>
        <w:spacing w:line="360" w:lineRule="auto"/>
        <w:contextualSpacing/>
        <w:rPr>
          <w:rFonts w:ascii="Arial" w:hAnsi="Arial" w:cs="Arial"/>
          <w:sz w:val="24"/>
          <w:szCs w:val="24"/>
        </w:rPr>
      </w:pPr>
    </w:p>
    <w:p w14:paraId="6A330C2C" w14:textId="56D018B8" w:rsidR="00602629" w:rsidRPr="00602629" w:rsidRDefault="00602629" w:rsidP="00602629">
      <w:pPr>
        <w:spacing w:line="360" w:lineRule="auto"/>
        <w:contextualSpacing/>
        <w:rPr>
          <w:rFonts w:ascii="Arial" w:hAnsi="Arial" w:cs="Arial"/>
          <w:sz w:val="24"/>
          <w:szCs w:val="24"/>
        </w:rPr>
      </w:pPr>
      <w:r w:rsidRPr="00602629">
        <w:rPr>
          <w:rFonts w:ascii="Arial" w:hAnsi="Arial" w:cs="Arial"/>
          <w:sz w:val="24"/>
          <w:szCs w:val="24"/>
        </w:rPr>
        <w:t xml:space="preserve">If you would like to read the full report, or parts of it, please see </w:t>
      </w:r>
      <w:hyperlink r:id="rId18" w:history="1">
        <w:r w:rsidRPr="00602629">
          <w:rPr>
            <w:rFonts w:ascii="Arial" w:hAnsi="Arial" w:cs="Arial"/>
            <w:color w:val="0563C1" w:themeColor="hyperlink"/>
            <w:sz w:val="24"/>
            <w:szCs w:val="24"/>
            <w:u w:val="single"/>
          </w:rPr>
          <w:t>https://www.iicsa.org.uk/document/child-protection-religious-organisations-and-settings-investigation-report-september-2021</w:t>
        </w:r>
      </w:hyperlink>
    </w:p>
    <w:p w14:paraId="68C40D5E" w14:textId="4441C4F0" w:rsidR="00602629" w:rsidRDefault="00602629" w:rsidP="00602629">
      <w:pPr>
        <w:spacing w:line="360" w:lineRule="auto"/>
        <w:contextualSpacing/>
        <w:rPr>
          <w:rFonts w:ascii="Arial" w:hAnsi="Arial" w:cs="Arial"/>
          <w:sz w:val="24"/>
          <w:szCs w:val="24"/>
        </w:rPr>
      </w:pPr>
    </w:p>
    <w:p w14:paraId="3D269A98" w14:textId="627FE745" w:rsidR="00BB5C12" w:rsidRPr="007F270C" w:rsidRDefault="00602629" w:rsidP="00BB5C12">
      <w:pPr>
        <w:spacing w:line="360" w:lineRule="auto"/>
        <w:rPr>
          <w:rFonts w:ascii="Arial" w:hAnsi="Arial" w:cs="Arial"/>
          <w:sz w:val="24"/>
          <w:szCs w:val="24"/>
        </w:rPr>
      </w:pPr>
      <w:r>
        <w:rPr>
          <w:b/>
          <w:bCs/>
          <w:noProof/>
          <w:sz w:val="32"/>
          <w:szCs w:val="32"/>
          <w:lang w:val="en-US"/>
        </w:rPr>
        <mc:AlternateContent>
          <mc:Choice Requires="wps">
            <w:drawing>
              <wp:anchor distT="0" distB="0" distL="114300" distR="114300" simplePos="0" relativeHeight="251695104" behindDoc="1" locked="0" layoutInCell="1" allowOverlap="1" wp14:anchorId="39EB1C41" wp14:editId="7B1B84F1">
                <wp:simplePos x="0" y="0"/>
                <wp:positionH relativeFrom="margin">
                  <wp:posOffset>-183931</wp:posOffset>
                </wp:positionH>
                <wp:positionV relativeFrom="paragraph">
                  <wp:posOffset>375767</wp:posOffset>
                </wp:positionV>
                <wp:extent cx="6851650" cy="2364827"/>
                <wp:effectExtent l="0" t="0" r="6350" b="0"/>
                <wp:wrapNone/>
                <wp:docPr id="8" name="Rectangle: Rounded Corners 8"/>
                <wp:cNvGraphicFramePr/>
                <a:graphic xmlns:a="http://schemas.openxmlformats.org/drawingml/2006/main">
                  <a:graphicData uri="http://schemas.microsoft.com/office/word/2010/wordprocessingShape">
                    <wps:wsp>
                      <wps:cNvSpPr/>
                      <wps:spPr>
                        <a:xfrm>
                          <a:off x="0" y="0"/>
                          <a:ext cx="6851650" cy="2364827"/>
                        </a:xfrm>
                        <a:prstGeom prst="roundRect">
                          <a:avLst/>
                        </a:prstGeom>
                        <a:solidFill>
                          <a:srgbClr val="990033"/>
                        </a:solidFill>
                        <a:ln w="12700" cap="flat" cmpd="sng" algn="ctr">
                          <a:noFill/>
                          <a:prstDash val="solid"/>
                          <a:miter lim="800000"/>
                        </a:ln>
                        <a:effectLst/>
                      </wps:spPr>
                      <wps:txbx>
                        <w:txbxContent>
                          <w:p w14:paraId="73BAE041" w14:textId="45F567CF" w:rsidR="00602629" w:rsidRPr="00602629" w:rsidRDefault="00602629" w:rsidP="00602629">
                            <w:pPr>
                              <w:autoSpaceDE w:val="0"/>
                              <w:autoSpaceDN w:val="0"/>
                              <w:adjustRightInd w:val="0"/>
                              <w:spacing w:after="0" w:line="360" w:lineRule="auto"/>
                              <w:rPr>
                                <w:rFonts w:ascii="Arial" w:hAnsi="Arial" w:cs="Arial"/>
                                <w:b/>
                                <w:bCs/>
                                <w:sz w:val="32"/>
                                <w:szCs w:val="32"/>
                              </w:rPr>
                            </w:pPr>
                            <w:r w:rsidRPr="00602629">
                              <w:rPr>
                                <w:rFonts w:ascii="Arial" w:hAnsi="Arial" w:cs="Arial"/>
                                <w:b/>
                                <w:bCs/>
                                <w:sz w:val="24"/>
                                <w:szCs w:val="24"/>
                              </w:rPr>
                              <w:t>Updates to DDC:</w:t>
                            </w:r>
                            <w:r>
                              <w:rPr>
                                <w:rFonts w:ascii="Arial" w:hAnsi="Arial" w:cs="Arial"/>
                                <w:b/>
                                <w:bCs/>
                                <w:sz w:val="32"/>
                                <w:szCs w:val="32"/>
                              </w:rPr>
                              <w:t xml:space="preserve"> </w:t>
                            </w:r>
                            <w:r w:rsidRPr="00602629">
                              <w:rPr>
                                <w:rFonts w:ascii="Arial" w:hAnsi="Arial" w:cs="Arial"/>
                                <w:color w:val="FFFFFF" w:themeColor="background1"/>
                                <w:sz w:val="24"/>
                                <w:szCs w:val="24"/>
                              </w:rPr>
                              <w:t xml:space="preserve">DDC have updated guidelines in line with new DBS identity guidelines. The good news here is that verifiers using DDC will not have to make any changes – DDC will update the system and all documentation to reflect the updated guidance. However, you may want to update any internal documents. </w:t>
                            </w:r>
                            <w:r>
                              <w:rPr>
                                <w:rFonts w:ascii="Arial" w:hAnsi="Arial" w:cs="Arial"/>
                                <w:color w:val="FFFFFF" w:themeColor="background1"/>
                                <w:sz w:val="24"/>
                                <w:szCs w:val="24"/>
                              </w:rPr>
                              <w:t>M</w:t>
                            </w:r>
                            <w:r w:rsidRPr="00602629">
                              <w:rPr>
                                <w:rFonts w:ascii="Arial" w:hAnsi="Arial" w:cs="Arial"/>
                                <w:color w:val="FFFFFF" w:themeColor="background1"/>
                                <w:sz w:val="24"/>
                                <w:szCs w:val="24"/>
                              </w:rPr>
                              <w:t xml:space="preserve">ain changes include the removal of all references to EEA in the UK national route, amendments to the primary documents for the international route and you must do a separate check to make sure a job applicant is allowed to work in the UK. </w:t>
                            </w:r>
                            <w:r>
                              <w:rPr>
                                <w:rFonts w:ascii="Arial" w:hAnsi="Arial" w:cs="Arial"/>
                                <w:color w:val="FFFFFF" w:themeColor="background1"/>
                                <w:sz w:val="24"/>
                                <w:szCs w:val="24"/>
                              </w:rPr>
                              <w:t>DDC</w:t>
                            </w:r>
                            <w:r w:rsidRPr="00602629">
                              <w:rPr>
                                <w:rFonts w:ascii="Arial" w:hAnsi="Arial" w:cs="Arial"/>
                                <w:color w:val="FFFFFF" w:themeColor="background1"/>
                                <w:sz w:val="24"/>
                                <w:szCs w:val="24"/>
                              </w:rPr>
                              <w:t xml:space="preserve"> are happy to talk you through the changes</w:t>
                            </w:r>
                            <w:r>
                              <w:rPr>
                                <w:rFonts w:ascii="Arial" w:hAnsi="Arial" w:cs="Arial"/>
                                <w:color w:val="FFFFFF" w:themeColor="background1"/>
                                <w:sz w:val="24"/>
                                <w:szCs w:val="24"/>
                              </w:rPr>
                              <w:t xml:space="preserve"> if you have any doubts or have applicants struggling to provide supporting documentation. </w:t>
                            </w:r>
                          </w:p>
                          <w:p w14:paraId="633A138C" w14:textId="77777777" w:rsidR="00602629" w:rsidRPr="00027E2F" w:rsidRDefault="00602629" w:rsidP="00602629">
                            <w:pPr>
                              <w:pStyle w:val="NoSpacing"/>
                              <w:spacing w:line="360" w:lineRule="auto"/>
                              <w:rPr>
                                <w:rFonts w:ascii="Arial" w:hAnsi="Arial" w:cs="Arial"/>
                                <w:sz w:val="24"/>
                                <w:szCs w:val="24"/>
                                <w:highlight w:val="yellow"/>
                              </w:rPr>
                            </w:pPr>
                          </w:p>
                          <w:p w14:paraId="460CDE77" w14:textId="77777777" w:rsidR="00602629" w:rsidRPr="006B4B69" w:rsidRDefault="00602629" w:rsidP="00602629">
                            <w:pPr>
                              <w:pStyle w:val="NoSpacing"/>
                              <w:spacing w:line="360" w:lineRule="auto"/>
                              <w:rPr>
                                <w:rFonts w:ascii="Arial" w:hAnsi="Arial" w:cs="Arial"/>
                                <w:sz w:val="24"/>
                                <w:szCs w:val="24"/>
                              </w:rPr>
                            </w:pPr>
                          </w:p>
                          <w:p w14:paraId="76BF57B0" w14:textId="77777777" w:rsidR="00602629" w:rsidRPr="006B4B69" w:rsidRDefault="00602629" w:rsidP="00602629">
                            <w:pPr>
                              <w:jc w:val="right"/>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B1C41" id="Rectangle: Rounded Corners 8" o:spid="_x0000_s1029" style="position:absolute;margin-left:-14.5pt;margin-top:29.6pt;width:539.5pt;height:186.2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" fillcolor="#903" stroked="f" strokeweight="1pt">
                <v:stroke joinstyle="miter"/>
                <v:textbox>
                  <w:txbxContent>
                    <w:p w14:paraId="73BAE041" w14:textId="45F567CF" w:rsidR="00602629" w:rsidRPr="00602629" w:rsidRDefault="00602629" w:rsidP="00602629">
                      <w:pPr>
                        <w:autoSpaceDE w:val="0"/>
                        <w:autoSpaceDN w:val="0"/>
                        <w:adjustRightInd w:val="0"/>
                        <w:spacing w:after="0" w:line="360" w:lineRule="auto"/>
                        <w:rPr>
                          <w:rFonts w:ascii="Arial" w:hAnsi="Arial" w:cs="Arial"/>
                          <w:b/>
                          <w:bCs/>
                          <w:sz w:val="32"/>
                          <w:szCs w:val="32"/>
                        </w:rPr>
                      </w:pPr>
                      <w:r w:rsidRPr="00602629">
                        <w:rPr>
                          <w:rFonts w:ascii="Arial" w:hAnsi="Arial" w:cs="Arial"/>
                          <w:b/>
                          <w:bCs/>
                          <w:sz w:val="24"/>
                          <w:szCs w:val="24"/>
                        </w:rPr>
                        <w:t>Updates to DDC:</w:t>
                      </w:r>
                      <w:r>
                        <w:rPr>
                          <w:rFonts w:ascii="Arial" w:hAnsi="Arial" w:cs="Arial"/>
                          <w:b/>
                          <w:bCs/>
                          <w:sz w:val="32"/>
                          <w:szCs w:val="32"/>
                        </w:rPr>
                        <w:t xml:space="preserve"> </w:t>
                      </w:r>
                      <w:r w:rsidRPr="00602629">
                        <w:rPr>
                          <w:rFonts w:ascii="Arial" w:hAnsi="Arial" w:cs="Arial"/>
                          <w:color w:val="FFFFFF" w:themeColor="background1"/>
                          <w:sz w:val="24"/>
                          <w:szCs w:val="24"/>
                        </w:rPr>
                        <w:t xml:space="preserve">DDC have updated guidelines in line with new DBS identity guidelines. The good news here is that verifiers using DDC will not have to make any changes – DDC will update the system and all documentation to reflect the updated guidance. However, you may want to update any internal documents. </w:t>
                      </w:r>
                      <w:r>
                        <w:rPr>
                          <w:rFonts w:ascii="Arial" w:hAnsi="Arial" w:cs="Arial"/>
                          <w:color w:val="FFFFFF" w:themeColor="background1"/>
                          <w:sz w:val="24"/>
                          <w:szCs w:val="24"/>
                        </w:rPr>
                        <w:t>M</w:t>
                      </w:r>
                      <w:r w:rsidRPr="00602629">
                        <w:rPr>
                          <w:rFonts w:ascii="Arial" w:hAnsi="Arial" w:cs="Arial"/>
                          <w:color w:val="FFFFFF" w:themeColor="background1"/>
                          <w:sz w:val="24"/>
                          <w:szCs w:val="24"/>
                        </w:rPr>
                        <w:t xml:space="preserve">ain changes include the removal of all references to EEA in the UK national route, amendments to the primary documents for the international route and you must do a separate check to make sure a job applicant is allowed to work in the UK. </w:t>
                      </w:r>
                      <w:r>
                        <w:rPr>
                          <w:rFonts w:ascii="Arial" w:hAnsi="Arial" w:cs="Arial"/>
                          <w:color w:val="FFFFFF" w:themeColor="background1"/>
                          <w:sz w:val="24"/>
                          <w:szCs w:val="24"/>
                        </w:rPr>
                        <w:t>DDC</w:t>
                      </w:r>
                      <w:r w:rsidRPr="00602629">
                        <w:rPr>
                          <w:rFonts w:ascii="Arial" w:hAnsi="Arial" w:cs="Arial"/>
                          <w:color w:val="FFFFFF" w:themeColor="background1"/>
                          <w:sz w:val="24"/>
                          <w:szCs w:val="24"/>
                        </w:rPr>
                        <w:t xml:space="preserve"> are happy to talk you through the changes</w:t>
                      </w:r>
                      <w:r>
                        <w:rPr>
                          <w:rFonts w:ascii="Arial" w:hAnsi="Arial" w:cs="Arial"/>
                          <w:color w:val="FFFFFF" w:themeColor="background1"/>
                          <w:sz w:val="24"/>
                          <w:szCs w:val="24"/>
                        </w:rPr>
                        <w:t xml:space="preserve"> if you have any doubts or have applicants struggling to provide supporting documentation. </w:t>
                      </w:r>
                    </w:p>
                    <w:p w14:paraId="633A138C" w14:textId="77777777" w:rsidR="00602629" w:rsidRPr="00027E2F" w:rsidRDefault="00602629" w:rsidP="00602629">
                      <w:pPr>
                        <w:pStyle w:val="NoSpacing"/>
                        <w:spacing w:line="360" w:lineRule="auto"/>
                        <w:rPr>
                          <w:rFonts w:ascii="Arial" w:hAnsi="Arial" w:cs="Arial"/>
                          <w:sz w:val="24"/>
                          <w:szCs w:val="24"/>
                          <w:highlight w:val="yellow"/>
                        </w:rPr>
                      </w:pPr>
                    </w:p>
                    <w:p w14:paraId="460CDE77" w14:textId="77777777" w:rsidR="00602629" w:rsidRPr="006B4B69" w:rsidRDefault="00602629" w:rsidP="00602629">
                      <w:pPr>
                        <w:pStyle w:val="NoSpacing"/>
                        <w:spacing w:line="360" w:lineRule="auto"/>
                        <w:rPr>
                          <w:rFonts w:ascii="Arial" w:hAnsi="Arial" w:cs="Arial"/>
                          <w:sz w:val="24"/>
                          <w:szCs w:val="24"/>
                        </w:rPr>
                      </w:pPr>
                    </w:p>
                    <w:p w14:paraId="76BF57B0" w14:textId="77777777" w:rsidR="00602629" w:rsidRPr="006B4B69" w:rsidRDefault="00602629" w:rsidP="00602629">
                      <w:pPr>
                        <w:jc w:val="right"/>
                        <w:rPr>
                          <w:color w:val="FFFFFF" w:themeColor="background1"/>
                          <w:lang w:val="en-US"/>
                        </w:rPr>
                      </w:pPr>
                    </w:p>
                  </w:txbxContent>
                </v:textbox>
                <w10:wrap anchorx="margin"/>
              </v:roundrect>
            </w:pict>
          </mc:Fallback>
        </mc:AlternateContent>
      </w:r>
      <w:r w:rsidR="00BB5C12" w:rsidRPr="007F270C">
        <w:rPr>
          <w:rFonts w:ascii="Arial" w:hAnsi="Arial" w:cs="Arial"/>
          <w:sz w:val="24"/>
          <w:szCs w:val="24"/>
        </w:rPr>
        <w:t>Further updates will follow. The final report is currently due to be published in the summer of 2022.</w:t>
      </w:r>
    </w:p>
    <w:p w14:paraId="0D05A0FF" w14:textId="7E61E602" w:rsidR="00BB5C12" w:rsidRPr="007F270C" w:rsidRDefault="00BB5C12" w:rsidP="00BB5C12">
      <w:pPr>
        <w:spacing w:line="360" w:lineRule="auto"/>
        <w:rPr>
          <w:rFonts w:ascii="Arial" w:hAnsi="Arial" w:cs="Arial"/>
          <w:sz w:val="24"/>
          <w:szCs w:val="24"/>
        </w:rPr>
      </w:pPr>
    </w:p>
    <w:p w14:paraId="58AC2FD7" w14:textId="4CC5C250" w:rsidR="0028172A" w:rsidRDefault="0028172A" w:rsidP="00BB5C12">
      <w:pPr>
        <w:autoSpaceDE w:val="0"/>
        <w:autoSpaceDN w:val="0"/>
        <w:adjustRightInd w:val="0"/>
        <w:spacing w:after="0" w:line="360" w:lineRule="auto"/>
        <w:rPr>
          <w:rFonts w:ascii="Arial" w:hAnsi="Arial" w:cs="Arial"/>
          <w:b/>
          <w:bCs/>
          <w:color w:val="202020"/>
          <w:sz w:val="32"/>
          <w:szCs w:val="32"/>
        </w:rPr>
      </w:pPr>
    </w:p>
    <w:p w14:paraId="7CC30982" w14:textId="5C09069E" w:rsidR="0028172A" w:rsidRDefault="0028172A" w:rsidP="00BB5C12">
      <w:pPr>
        <w:autoSpaceDE w:val="0"/>
        <w:autoSpaceDN w:val="0"/>
        <w:adjustRightInd w:val="0"/>
        <w:spacing w:after="0" w:line="360" w:lineRule="auto"/>
        <w:rPr>
          <w:rFonts w:ascii="Arial" w:hAnsi="Arial" w:cs="Arial"/>
          <w:b/>
          <w:bCs/>
          <w:color w:val="202020"/>
          <w:sz w:val="32"/>
          <w:szCs w:val="32"/>
        </w:rPr>
      </w:pPr>
    </w:p>
    <w:p w14:paraId="73F2B6AF" w14:textId="6FB7352D" w:rsidR="0028172A" w:rsidRDefault="0028172A" w:rsidP="00BB5C12">
      <w:pPr>
        <w:autoSpaceDE w:val="0"/>
        <w:autoSpaceDN w:val="0"/>
        <w:adjustRightInd w:val="0"/>
        <w:spacing w:after="0" w:line="360" w:lineRule="auto"/>
        <w:rPr>
          <w:rFonts w:ascii="Arial" w:hAnsi="Arial" w:cs="Arial"/>
          <w:b/>
          <w:bCs/>
          <w:color w:val="202020"/>
          <w:sz w:val="32"/>
          <w:szCs w:val="32"/>
        </w:rPr>
      </w:pPr>
    </w:p>
    <w:p w14:paraId="0807EACB" w14:textId="77777777" w:rsidR="00602629" w:rsidRDefault="00602629" w:rsidP="00BB5C12">
      <w:pPr>
        <w:autoSpaceDE w:val="0"/>
        <w:autoSpaceDN w:val="0"/>
        <w:adjustRightInd w:val="0"/>
        <w:spacing w:after="0" w:line="360" w:lineRule="auto"/>
        <w:rPr>
          <w:rFonts w:ascii="Arial" w:hAnsi="Arial" w:cs="Arial"/>
          <w:b/>
          <w:bCs/>
          <w:color w:val="202020"/>
          <w:sz w:val="32"/>
          <w:szCs w:val="32"/>
        </w:rPr>
      </w:pPr>
    </w:p>
    <w:p w14:paraId="1F26B8CB" w14:textId="77777777" w:rsidR="00602629" w:rsidRDefault="00602629" w:rsidP="00BB5C12">
      <w:pPr>
        <w:autoSpaceDE w:val="0"/>
        <w:autoSpaceDN w:val="0"/>
        <w:adjustRightInd w:val="0"/>
        <w:spacing w:after="0" w:line="360" w:lineRule="auto"/>
        <w:rPr>
          <w:rFonts w:ascii="Arial" w:hAnsi="Arial" w:cs="Arial"/>
          <w:b/>
          <w:bCs/>
          <w:color w:val="202020"/>
          <w:sz w:val="32"/>
          <w:szCs w:val="32"/>
        </w:rPr>
      </w:pPr>
    </w:p>
    <w:p w14:paraId="6E836F32" w14:textId="77777777" w:rsidR="00602629" w:rsidRDefault="00602629" w:rsidP="00BB5C12">
      <w:pPr>
        <w:autoSpaceDE w:val="0"/>
        <w:autoSpaceDN w:val="0"/>
        <w:adjustRightInd w:val="0"/>
        <w:spacing w:after="0" w:line="360" w:lineRule="auto"/>
        <w:rPr>
          <w:rFonts w:ascii="Arial" w:hAnsi="Arial" w:cs="Arial"/>
          <w:b/>
          <w:bCs/>
          <w:color w:val="202020"/>
          <w:sz w:val="32"/>
          <w:szCs w:val="32"/>
        </w:rPr>
      </w:pPr>
    </w:p>
    <w:p w14:paraId="7B636397" w14:textId="77777777" w:rsidR="00D43A48" w:rsidRPr="00D43A48" w:rsidRDefault="00D43A48" w:rsidP="00D43A48">
      <w:pPr>
        <w:pStyle w:val="NoSpacing"/>
        <w:rPr>
          <w:rFonts w:ascii="Arial" w:hAnsi="Arial" w:cs="Arial"/>
          <w:b/>
          <w:bCs/>
          <w:color w:val="D8003E"/>
          <w:sz w:val="32"/>
          <w:szCs w:val="32"/>
        </w:rPr>
      </w:pPr>
      <w:r w:rsidRPr="00D43A48">
        <w:rPr>
          <w:rFonts w:ascii="Arial" w:hAnsi="Arial" w:cs="Arial"/>
          <w:b/>
          <w:bCs/>
          <w:color w:val="D8003E"/>
          <w:sz w:val="32"/>
          <w:szCs w:val="32"/>
        </w:rPr>
        <w:t>Affirmative action towards an Anti-racist Church</w:t>
      </w:r>
    </w:p>
    <w:p w14:paraId="2EF09211" w14:textId="77777777" w:rsidR="00D43A48" w:rsidRDefault="00D43A48" w:rsidP="00D43A48">
      <w:pPr>
        <w:pStyle w:val="NoSpacing"/>
        <w:rPr>
          <w:rFonts w:ascii="Arial" w:hAnsi="Arial" w:cs="Arial"/>
          <w:sz w:val="24"/>
          <w:szCs w:val="24"/>
        </w:rPr>
      </w:pPr>
    </w:p>
    <w:p w14:paraId="5E20538A" w14:textId="77777777" w:rsidR="00D43A48" w:rsidRDefault="00D43A48" w:rsidP="00D43A48">
      <w:pPr>
        <w:pStyle w:val="NoSpacing"/>
        <w:rPr>
          <w:rFonts w:ascii="Arial" w:hAnsi="Arial" w:cs="Arial"/>
          <w:sz w:val="24"/>
          <w:szCs w:val="24"/>
        </w:rPr>
      </w:pPr>
      <w:r>
        <w:rPr>
          <w:rFonts w:ascii="Arial" w:hAnsi="Arial" w:cs="Arial"/>
          <w:sz w:val="24"/>
          <w:szCs w:val="24"/>
        </w:rPr>
        <w:t>The Equalities Committee presented their report to General Assembly which can be found at Pages 71 to 77 of the GA Book of reports</w:t>
      </w:r>
    </w:p>
    <w:p w14:paraId="1931CC46" w14:textId="77777777" w:rsidR="00D43A48" w:rsidRDefault="00D43A48" w:rsidP="00D43A48">
      <w:pPr>
        <w:pStyle w:val="NoSpacing"/>
        <w:rPr>
          <w:rFonts w:ascii="Arial" w:hAnsi="Arial" w:cs="Arial"/>
          <w:sz w:val="24"/>
          <w:szCs w:val="24"/>
        </w:rPr>
      </w:pPr>
    </w:p>
    <w:p w14:paraId="26764590" w14:textId="77777777" w:rsidR="00D43A48" w:rsidRDefault="00D43A48" w:rsidP="00D43A48">
      <w:pPr>
        <w:pStyle w:val="NoSpacing"/>
        <w:rPr>
          <w:rFonts w:ascii="Arial" w:hAnsi="Arial" w:cs="Arial"/>
          <w:sz w:val="24"/>
          <w:szCs w:val="24"/>
        </w:rPr>
      </w:pPr>
      <w:r>
        <w:rPr>
          <w:rFonts w:ascii="Arial" w:hAnsi="Arial" w:cs="Arial"/>
          <w:sz w:val="24"/>
          <w:szCs w:val="24"/>
        </w:rPr>
        <w:t>The following resolution was passed:</w:t>
      </w:r>
    </w:p>
    <w:p w14:paraId="22577EA1" w14:textId="77777777" w:rsidR="00D43A48" w:rsidRDefault="00D43A48" w:rsidP="00D43A48">
      <w:pPr>
        <w:pStyle w:val="NoSpacing"/>
        <w:rPr>
          <w:rFonts w:ascii="Arial" w:hAnsi="Arial" w:cs="Arial"/>
          <w:sz w:val="24"/>
          <w:szCs w:val="24"/>
        </w:rPr>
      </w:pPr>
    </w:p>
    <w:p w14:paraId="11A1ADC0" w14:textId="77777777" w:rsidR="00D43A48" w:rsidRPr="00B939F3" w:rsidRDefault="00D43A48" w:rsidP="00D43A48">
      <w:pPr>
        <w:pStyle w:val="NoSpacing"/>
        <w:rPr>
          <w:rFonts w:ascii="Arial" w:hAnsi="Arial" w:cs="Arial"/>
          <w:sz w:val="24"/>
          <w:szCs w:val="24"/>
        </w:rPr>
      </w:pPr>
      <w:r w:rsidRPr="00B939F3">
        <w:rPr>
          <w:rFonts w:ascii="Arial" w:hAnsi="Arial" w:cs="Arial"/>
          <w:sz w:val="24"/>
          <w:szCs w:val="24"/>
        </w:rPr>
        <w:t xml:space="preserve">General Assembly instructs the Equalities Committee to form a small group to: </w:t>
      </w:r>
    </w:p>
    <w:p w14:paraId="02934844" w14:textId="77777777" w:rsidR="00D43A48" w:rsidRPr="00B939F3" w:rsidRDefault="00D43A48" w:rsidP="00D43A48">
      <w:pPr>
        <w:pStyle w:val="NoSpacing"/>
        <w:rPr>
          <w:rFonts w:ascii="Arial" w:hAnsi="Arial" w:cs="Arial"/>
          <w:sz w:val="24"/>
          <w:szCs w:val="24"/>
        </w:rPr>
      </w:pPr>
      <w:r w:rsidRPr="00B939F3">
        <w:rPr>
          <w:rFonts w:ascii="Arial" w:hAnsi="Arial" w:cs="Arial"/>
          <w:sz w:val="24"/>
          <w:szCs w:val="24"/>
        </w:rPr>
        <w:sym w:font="Symbol" w:char="F0B7"/>
      </w:r>
      <w:r w:rsidRPr="00B939F3">
        <w:rPr>
          <w:rFonts w:ascii="Arial" w:hAnsi="Arial" w:cs="Arial"/>
          <w:sz w:val="24"/>
          <w:szCs w:val="24"/>
        </w:rPr>
        <w:t xml:space="preserve"> Explore how the URC might implement a policy of ‘affirmative action’ to address the persistent underrepresentation of Black and ethnic minority people in Assembly-appointed posts (see table in appendix one). </w:t>
      </w:r>
    </w:p>
    <w:p w14:paraId="6747FDF1" w14:textId="77777777" w:rsidR="00D43A48" w:rsidRPr="00B939F3" w:rsidRDefault="00D43A48" w:rsidP="00D43A48">
      <w:pPr>
        <w:pStyle w:val="NoSpacing"/>
        <w:rPr>
          <w:rFonts w:ascii="Arial" w:hAnsi="Arial" w:cs="Arial"/>
          <w:sz w:val="24"/>
          <w:szCs w:val="24"/>
        </w:rPr>
      </w:pPr>
      <w:r w:rsidRPr="00B939F3">
        <w:rPr>
          <w:rFonts w:ascii="Arial" w:hAnsi="Arial" w:cs="Arial"/>
          <w:sz w:val="24"/>
          <w:szCs w:val="24"/>
        </w:rPr>
        <w:sym w:font="Symbol" w:char="F0B7"/>
      </w:r>
      <w:r w:rsidRPr="00B939F3">
        <w:rPr>
          <w:rFonts w:ascii="Arial" w:hAnsi="Arial" w:cs="Arial"/>
          <w:sz w:val="24"/>
          <w:szCs w:val="24"/>
        </w:rPr>
        <w:t xml:space="preserve"> Specifically explore the possibilities and practicalities of a recruitment policy which actively engages with, and seeks to correct, the current racial imbalance in Assembly-appointed posts.</w:t>
      </w:r>
    </w:p>
    <w:p w14:paraId="4FE5EAF5" w14:textId="2AE97132" w:rsidR="00D43A48" w:rsidRDefault="00D43A48" w:rsidP="00D43A48">
      <w:pPr>
        <w:pStyle w:val="NoSpacing"/>
        <w:rPr>
          <w:rFonts w:ascii="Arial" w:hAnsi="Arial" w:cs="Arial"/>
          <w:sz w:val="24"/>
          <w:szCs w:val="24"/>
        </w:rPr>
      </w:pPr>
      <w:r w:rsidRPr="00B939F3">
        <w:rPr>
          <w:rFonts w:ascii="Arial" w:hAnsi="Arial" w:cs="Arial"/>
          <w:sz w:val="24"/>
          <w:szCs w:val="24"/>
        </w:rPr>
        <w:t xml:space="preserve"> </w:t>
      </w:r>
      <w:r w:rsidRPr="00B939F3">
        <w:rPr>
          <w:rFonts w:ascii="Arial" w:hAnsi="Arial" w:cs="Arial"/>
          <w:sz w:val="24"/>
          <w:szCs w:val="24"/>
        </w:rPr>
        <w:sym w:font="Symbol" w:char="F0B7"/>
      </w:r>
      <w:r w:rsidRPr="00B939F3">
        <w:rPr>
          <w:rFonts w:ascii="Arial" w:hAnsi="Arial" w:cs="Arial"/>
          <w:sz w:val="24"/>
          <w:szCs w:val="24"/>
        </w:rPr>
        <w:t xml:space="preserve"> Bring recommendations arising from the work of the small group to General Assembly 2022.</w:t>
      </w:r>
    </w:p>
    <w:p w14:paraId="58A84A67" w14:textId="4B3B36F2" w:rsidR="00D43A48" w:rsidRDefault="00D43A48" w:rsidP="00D43A48">
      <w:pPr>
        <w:pStyle w:val="NoSpacing"/>
        <w:rPr>
          <w:rFonts w:ascii="Arial" w:hAnsi="Arial" w:cs="Arial"/>
          <w:sz w:val="24"/>
          <w:szCs w:val="24"/>
        </w:rPr>
      </w:pPr>
    </w:p>
    <w:p w14:paraId="39B7C079" w14:textId="1D4D6B25" w:rsidR="00D43A48" w:rsidRDefault="00D43A48" w:rsidP="00D43A48">
      <w:pPr>
        <w:pStyle w:val="NoSpacing"/>
        <w:jc w:val="right"/>
        <w:rPr>
          <w:rFonts w:ascii="Arial" w:hAnsi="Arial" w:cs="Arial"/>
          <w:sz w:val="24"/>
          <w:szCs w:val="24"/>
        </w:rPr>
      </w:pPr>
    </w:p>
    <w:p w14:paraId="3E143E83" w14:textId="29AEF9CA" w:rsidR="00D43A48" w:rsidRDefault="00D43A48" w:rsidP="00D43A48">
      <w:pPr>
        <w:pStyle w:val="NoSpacing"/>
        <w:jc w:val="right"/>
        <w:rPr>
          <w:rFonts w:ascii="Arial" w:hAnsi="Arial" w:cs="Arial"/>
          <w:sz w:val="24"/>
          <w:szCs w:val="24"/>
        </w:rPr>
      </w:pPr>
    </w:p>
    <w:p w14:paraId="38B177D3" w14:textId="77777777" w:rsidR="00D43A48" w:rsidRPr="00B939F3" w:rsidRDefault="00D43A48" w:rsidP="00D43A48">
      <w:pPr>
        <w:pStyle w:val="NoSpacing"/>
        <w:jc w:val="right"/>
        <w:rPr>
          <w:rFonts w:ascii="Arial" w:hAnsi="Arial" w:cs="Arial"/>
          <w:sz w:val="24"/>
          <w:szCs w:val="24"/>
        </w:rPr>
      </w:pPr>
    </w:p>
    <w:p w14:paraId="427392C5" w14:textId="77777777" w:rsidR="00D43A48" w:rsidRPr="00B939F3" w:rsidRDefault="00D43A48" w:rsidP="00D43A48">
      <w:pPr>
        <w:pStyle w:val="NoSpacing"/>
        <w:rPr>
          <w:rFonts w:ascii="Arial" w:hAnsi="Arial" w:cs="Arial"/>
          <w:sz w:val="24"/>
          <w:szCs w:val="24"/>
        </w:rPr>
      </w:pPr>
    </w:p>
    <w:p w14:paraId="66D25A45" w14:textId="77777777" w:rsidR="00D43A48" w:rsidRPr="00B939F3" w:rsidRDefault="00D43A48" w:rsidP="00D43A48">
      <w:pPr>
        <w:pStyle w:val="NoSpacing"/>
        <w:rPr>
          <w:rFonts w:ascii="Arial" w:hAnsi="Arial" w:cs="Arial"/>
          <w:sz w:val="24"/>
          <w:szCs w:val="24"/>
        </w:rPr>
      </w:pPr>
      <w:r w:rsidRPr="00B939F3">
        <w:rPr>
          <w:rFonts w:ascii="Arial" w:hAnsi="Arial" w:cs="Arial"/>
          <w:sz w:val="24"/>
          <w:szCs w:val="24"/>
        </w:rPr>
        <w:lastRenderedPageBreak/>
        <w:t>Please see below for more reading o</w:t>
      </w:r>
      <w:r>
        <w:rPr>
          <w:rFonts w:ascii="Arial" w:hAnsi="Arial" w:cs="Arial"/>
          <w:sz w:val="24"/>
          <w:szCs w:val="24"/>
        </w:rPr>
        <w:t>n this crucial topic</w:t>
      </w:r>
    </w:p>
    <w:p w14:paraId="2EDDE694" w14:textId="77777777" w:rsidR="00D43A48" w:rsidRPr="001E02F2" w:rsidRDefault="00D43A48" w:rsidP="00D43A48">
      <w:pPr>
        <w:pStyle w:val="NoSpacing"/>
        <w:rPr>
          <w:rFonts w:ascii="Arial" w:hAnsi="Arial" w:cs="Arial"/>
          <w:sz w:val="24"/>
          <w:szCs w:val="24"/>
        </w:rPr>
      </w:pPr>
    </w:p>
    <w:p w14:paraId="11E3899F" w14:textId="0358A791" w:rsidR="00D43A48" w:rsidRPr="001E02F2" w:rsidRDefault="00D43A48" w:rsidP="00D43A48">
      <w:pPr>
        <w:pStyle w:val="NoSpacing"/>
        <w:numPr>
          <w:ilvl w:val="0"/>
          <w:numId w:val="7"/>
        </w:numPr>
        <w:rPr>
          <w:rFonts w:ascii="Arial" w:hAnsi="Arial" w:cs="Arial"/>
          <w:b/>
          <w:bCs/>
          <w:sz w:val="24"/>
          <w:szCs w:val="24"/>
        </w:rPr>
      </w:pPr>
      <w:r w:rsidRPr="001E02F2">
        <w:rPr>
          <w:rFonts w:ascii="Arial" w:hAnsi="Arial" w:cs="Arial"/>
          <w:sz w:val="24"/>
          <w:szCs w:val="24"/>
        </w:rPr>
        <w:t xml:space="preserve">Paper I2 to Mission Council March 2021 </w:t>
      </w:r>
      <w:hyperlink r:id="rId19" w:history="1">
        <w:r w:rsidRPr="00F72271">
          <w:rPr>
            <w:rStyle w:val="Hyperlink"/>
            <w:rFonts w:ascii="Arial" w:hAnsi="Arial" w:cs="Arial"/>
            <w:sz w:val="24"/>
            <w:szCs w:val="24"/>
          </w:rPr>
          <w:t>https://urc.org.uk/images/MissionCouncil/March-2021/I2_update_on_anti-racism.pdf</w:t>
        </w:r>
      </w:hyperlink>
      <w:r>
        <w:rPr>
          <w:rFonts w:ascii="Arial" w:hAnsi="Arial" w:cs="Arial"/>
          <w:sz w:val="24"/>
          <w:szCs w:val="24"/>
        </w:rPr>
        <w:t xml:space="preserve"> </w:t>
      </w:r>
    </w:p>
    <w:p w14:paraId="612341AC" w14:textId="77777777" w:rsidR="00D43A48" w:rsidRPr="00B939F3" w:rsidRDefault="00D43A48" w:rsidP="00D43A48">
      <w:pPr>
        <w:pStyle w:val="NoSpacing"/>
        <w:rPr>
          <w:rFonts w:ascii="Arial" w:hAnsi="Arial" w:cs="Arial"/>
          <w:sz w:val="24"/>
          <w:szCs w:val="24"/>
        </w:rPr>
      </w:pPr>
    </w:p>
    <w:p w14:paraId="209B4412" w14:textId="77777777" w:rsidR="00D43A48" w:rsidRPr="001E02F2" w:rsidRDefault="00D43A48" w:rsidP="00D43A48">
      <w:pPr>
        <w:pStyle w:val="NoSpacing"/>
        <w:numPr>
          <w:ilvl w:val="0"/>
          <w:numId w:val="7"/>
        </w:numPr>
        <w:rPr>
          <w:rFonts w:ascii="Arial" w:hAnsi="Arial" w:cs="Arial"/>
          <w:color w:val="222222"/>
          <w:sz w:val="24"/>
          <w:szCs w:val="24"/>
          <w:shd w:val="clear" w:color="auto" w:fill="FFFFFF"/>
        </w:rPr>
      </w:pPr>
      <w:r w:rsidRPr="001E02F2">
        <w:rPr>
          <w:rStyle w:val="Strong"/>
          <w:rFonts w:ascii="Arial" w:hAnsi="Arial" w:cs="Arial"/>
          <w:b w:val="0"/>
          <w:bCs w:val="0"/>
          <w:color w:val="222222"/>
          <w:sz w:val="24"/>
          <w:szCs w:val="24"/>
          <w:shd w:val="clear" w:color="auto" w:fill="FFFFFF"/>
        </w:rPr>
        <w:t xml:space="preserve">Statement and prayer by Karen Campbell, the United Reformed Church’s Secretary for Global and Intercultural Ministries, and the (then) Moderators of the URC General Assembly, the Revd Nigel Uden and Derek Estill </w:t>
      </w:r>
      <w:hyperlink r:id="rId20" w:history="1">
        <w:r w:rsidRPr="000A7F1D">
          <w:rPr>
            <w:rStyle w:val="Hyperlink"/>
            <w:rFonts w:ascii="Arial" w:hAnsi="Arial" w:cs="Arial"/>
            <w:sz w:val="24"/>
            <w:szCs w:val="24"/>
          </w:rPr>
          <w:t>https://urc.org.uk/latest-news/3476-urc-leaders-say-that-we-must-all-be-anti-racist-following-the-brutal-killing-of-george-floyd.html</w:t>
        </w:r>
      </w:hyperlink>
    </w:p>
    <w:p w14:paraId="7F8F1F2E" w14:textId="77777777" w:rsidR="00D43A48" w:rsidRDefault="00D43A48" w:rsidP="00D43A48">
      <w:pPr>
        <w:pStyle w:val="NoSpacing"/>
        <w:rPr>
          <w:rFonts w:ascii="Arial" w:hAnsi="Arial" w:cs="Arial"/>
          <w:sz w:val="24"/>
          <w:szCs w:val="24"/>
        </w:rPr>
      </w:pPr>
    </w:p>
    <w:p w14:paraId="30AC3434" w14:textId="77777777" w:rsidR="00D43A48" w:rsidRPr="001E02F2" w:rsidRDefault="00D43A48" w:rsidP="00D43A48">
      <w:pPr>
        <w:pStyle w:val="NoSpacing"/>
        <w:numPr>
          <w:ilvl w:val="0"/>
          <w:numId w:val="7"/>
        </w:numPr>
        <w:rPr>
          <w:rFonts w:ascii="Arial" w:hAnsi="Arial" w:cs="Arial"/>
          <w:sz w:val="24"/>
          <w:szCs w:val="24"/>
        </w:rPr>
      </w:pPr>
      <w:r w:rsidRPr="001E02F2">
        <w:rPr>
          <w:rFonts w:ascii="Arial" w:hAnsi="Arial" w:cs="Arial"/>
          <w:sz w:val="24"/>
          <w:szCs w:val="24"/>
        </w:rPr>
        <w:t>Article and resources:</w:t>
      </w:r>
      <w:r>
        <w:rPr>
          <w:rFonts w:ascii="Arial" w:hAnsi="Arial" w:cs="Arial"/>
          <w:sz w:val="24"/>
          <w:szCs w:val="24"/>
        </w:rPr>
        <w:t xml:space="preserve"> </w:t>
      </w:r>
      <w:hyperlink r:id="rId21" w:history="1">
        <w:r w:rsidRPr="000A7F1D">
          <w:rPr>
            <w:rStyle w:val="Hyperlink"/>
            <w:rFonts w:ascii="Arial" w:hAnsi="Arial" w:cs="Arial"/>
            <w:sz w:val="24"/>
            <w:szCs w:val="24"/>
          </w:rPr>
          <w:t>https://urc.org.uk/latest-news/3511-black-lives-matter-urc-youth-stands-in-solidarity</w:t>
        </w:r>
      </w:hyperlink>
    </w:p>
    <w:p w14:paraId="595B788B" w14:textId="77777777" w:rsidR="00D43A48" w:rsidRDefault="00D43A48" w:rsidP="00D43A48">
      <w:pPr>
        <w:pStyle w:val="NoSpacing"/>
        <w:rPr>
          <w:rFonts w:ascii="Arial" w:hAnsi="Arial" w:cs="Arial"/>
          <w:b/>
          <w:bCs/>
          <w:sz w:val="32"/>
          <w:szCs w:val="32"/>
        </w:rPr>
      </w:pPr>
    </w:p>
    <w:p w14:paraId="78E9D920" w14:textId="507CB684" w:rsidR="00D43A48" w:rsidRPr="00D43A48" w:rsidRDefault="00D43A48" w:rsidP="00BA7E55">
      <w:pPr>
        <w:pStyle w:val="NoSpacing"/>
        <w:rPr>
          <w:rFonts w:ascii="Arial" w:hAnsi="Arial" w:cs="Arial"/>
          <w:b/>
          <w:bCs/>
          <w:color w:val="D8003E"/>
          <w:sz w:val="32"/>
          <w:szCs w:val="32"/>
        </w:rPr>
      </w:pPr>
      <w:r w:rsidRPr="00D43A48">
        <w:rPr>
          <w:rFonts w:ascii="Arial" w:hAnsi="Arial" w:cs="Arial"/>
          <w:b/>
          <w:bCs/>
          <w:color w:val="D8003E"/>
          <w:sz w:val="32"/>
          <w:szCs w:val="32"/>
        </w:rPr>
        <w:t>COVID-19 Update: Guidance for churches on the loosening of restrictions</w:t>
      </w:r>
    </w:p>
    <w:p w14:paraId="5B72D6A5" w14:textId="77777777" w:rsidR="00D43A48" w:rsidRPr="002A7116" w:rsidRDefault="00D43A48" w:rsidP="00D43A48">
      <w:pPr>
        <w:pStyle w:val="NoSpacing"/>
        <w:jc w:val="center"/>
        <w:rPr>
          <w:rFonts w:ascii="Arial" w:hAnsi="Arial" w:cs="Arial"/>
          <w:b/>
          <w:bCs/>
          <w:sz w:val="28"/>
          <w:szCs w:val="28"/>
        </w:rPr>
      </w:pPr>
    </w:p>
    <w:p w14:paraId="15420527" w14:textId="77777777" w:rsidR="00D43A48" w:rsidRPr="00D36F4D" w:rsidRDefault="00D43A48" w:rsidP="00D43A48">
      <w:pPr>
        <w:pStyle w:val="CMCarticletext"/>
        <w:spacing w:line="276" w:lineRule="auto"/>
        <w:rPr>
          <w:rFonts w:ascii="Arial" w:hAnsi="Arial" w:cs="Arial"/>
          <w:sz w:val="24"/>
          <w:szCs w:val="24"/>
        </w:rPr>
      </w:pPr>
      <w:r w:rsidRPr="00D36F4D">
        <w:rPr>
          <w:rFonts w:ascii="Arial" w:hAnsi="Arial" w:cs="Arial"/>
          <w:sz w:val="24"/>
          <w:szCs w:val="24"/>
        </w:rPr>
        <w:t xml:space="preserve">On 19 July, the Church of England issued updated guidance for: </w:t>
      </w:r>
      <w:hyperlink r:id="rId22" w:history="1">
        <w:r w:rsidRPr="00D36F4D">
          <w:rPr>
            <w:rStyle w:val="Hyperlink"/>
            <w:rFonts w:ascii="Arial" w:hAnsi="Arial" w:cs="Arial"/>
            <w:i/>
            <w:iCs/>
            <w:sz w:val="24"/>
            <w:szCs w:val="24"/>
          </w:rPr>
          <w:t>Opening and managing church buildings in step 4 of the Roadmap out of Lockdown, V.1</w:t>
        </w:r>
      </w:hyperlink>
      <w:r w:rsidRPr="00D36F4D">
        <w:rPr>
          <w:rFonts w:ascii="Arial" w:hAnsi="Arial" w:cs="Arial"/>
          <w:sz w:val="24"/>
          <w:szCs w:val="24"/>
        </w:rPr>
        <w:t>. There is also a range of material on the C of E website that might be helpful, including:</w:t>
      </w:r>
    </w:p>
    <w:p w14:paraId="20CC5647" w14:textId="77777777" w:rsidR="00D43A48" w:rsidRPr="00D36F4D" w:rsidRDefault="00692DA7" w:rsidP="00D43A48">
      <w:pPr>
        <w:pStyle w:val="CMCarticletext"/>
        <w:numPr>
          <w:ilvl w:val="0"/>
          <w:numId w:val="8"/>
        </w:numPr>
        <w:spacing w:line="276" w:lineRule="auto"/>
        <w:rPr>
          <w:rFonts w:ascii="Arial" w:hAnsi="Arial" w:cs="Arial"/>
          <w:sz w:val="24"/>
          <w:szCs w:val="24"/>
        </w:rPr>
      </w:pPr>
      <w:hyperlink r:id="rId23" w:history="1">
        <w:r w:rsidR="00D43A48" w:rsidRPr="00D36F4D">
          <w:rPr>
            <w:rStyle w:val="Hyperlink"/>
            <w:rFonts w:ascii="Arial" w:hAnsi="Arial" w:cs="Arial"/>
            <w:i/>
            <w:iCs/>
            <w:sz w:val="24"/>
            <w:szCs w:val="24"/>
          </w:rPr>
          <w:t>Risk Assessment Template for Opening Church Buildings to the Public, V.10</w:t>
        </w:r>
        <w:r w:rsidR="00D43A48" w:rsidRPr="00D36F4D">
          <w:rPr>
            <w:rStyle w:val="Hyperlink"/>
            <w:rFonts w:ascii="Arial" w:hAnsi="Arial" w:cs="Arial"/>
            <w:sz w:val="24"/>
            <w:szCs w:val="24"/>
          </w:rPr>
          <w:t>.</w:t>
        </w:r>
      </w:hyperlink>
      <w:r w:rsidR="00D43A48" w:rsidRPr="00D36F4D">
        <w:rPr>
          <w:rFonts w:ascii="Arial" w:hAnsi="Arial" w:cs="Arial"/>
          <w:sz w:val="24"/>
          <w:szCs w:val="24"/>
        </w:rPr>
        <w:t>;</w:t>
      </w:r>
    </w:p>
    <w:p w14:paraId="5A16A29B" w14:textId="77777777" w:rsidR="00D43A48" w:rsidRPr="00D36F4D" w:rsidRDefault="00692DA7" w:rsidP="00D43A48">
      <w:pPr>
        <w:pStyle w:val="CMCarticletext"/>
        <w:numPr>
          <w:ilvl w:val="0"/>
          <w:numId w:val="8"/>
        </w:numPr>
        <w:spacing w:line="276" w:lineRule="auto"/>
        <w:rPr>
          <w:rFonts w:ascii="Arial" w:hAnsi="Arial" w:cs="Arial"/>
          <w:sz w:val="24"/>
          <w:szCs w:val="24"/>
        </w:rPr>
      </w:pPr>
      <w:hyperlink r:id="rId24" w:history="1">
        <w:r w:rsidR="00D43A48" w:rsidRPr="00D36F4D">
          <w:rPr>
            <w:rStyle w:val="Hyperlink"/>
            <w:rFonts w:ascii="Arial" w:hAnsi="Arial" w:cs="Arial"/>
            <w:i/>
            <w:iCs/>
            <w:sz w:val="24"/>
            <w:szCs w:val="24"/>
          </w:rPr>
          <w:t>COVID-19 NHS Test &amp; Trace Data, V.5</w:t>
        </w:r>
      </w:hyperlink>
      <w:r w:rsidR="00D43A48" w:rsidRPr="00D36F4D">
        <w:rPr>
          <w:rFonts w:ascii="Arial" w:hAnsi="Arial" w:cs="Arial"/>
          <w:sz w:val="24"/>
          <w:szCs w:val="24"/>
        </w:rPr>
        <w:t>;</w:t>
      </w:r>
    </w:p>
    <w:p w14:paraId="3168F2B8" w14:textId="77777777" w:rsidR="00D43A48" w:rsidRPr="00D36F4D" w:rsidRDefault="00692DA7" w:rsidP="00D43A48">
      <w:pPr>
        <w:pStyle w:val="CMCarticletext"/>
        <w:numPr>
          <w:ilvl w:val="0"/>
          <w:numId w:val="8"/>
        </w:numPr>
        <w:spacing w:line="276" w:lineRule="auto"/>
        <w:rPr>
          <w:rFonts w:ascii="Arial" w:hAnsi="Arial" w:cs="Arial"/>
          <w:sz w:val="24"/>
          <w:szCs w:val="24"/>
        </w:rPr>
      </w:pPr>
      <w:hyperlink r:id="rId25" w:history="1">
        <w:r w:rsidR="00D43A48" w:rsidRPr="00D36F4D">
          <w:rPr>
            <w:rStyle w:val="Hyperlink"/>
            <w:rFonts w:ascii="Arial" w:hAnsi="Arial" w:cs="Arial"/>
            <w:i/>
            <w:iCs/>
            <w:sz w:val="24"/>
            <w:szCs w:val="24"/>
          </w:rPr>
          <w:t>Test and Trace consent form template</w:t>
        </w:r>
      </w:hyperlink>
      <w:r w:rsidR="00D43A48" w:rsidRPr="00D36F4D">
        <w:rPr>
          <w:rFonts w:ascii="Arial" w:hAnsi="Arial" w:cs="Arial"/>
          <w:sz w:val="24"/>
          <w:szCs w:val="24"/>
        </w:rPr>
        <w:t>;</w:t>
      </w:r>
    </w:p>
    <w:p w14:paraId="22345197" w14:textId="77777777" w:rsidR="00D43A48" w:rsidRPr="00581B40" w:rsidRDefault="00692DA7" w:rsidP="00D43A48">
      <w:pPr>
        <w:pStyle w:val="CMCarticletext"/>
        <w:numPr>
          <w:ilvl w:val="0"/>
          <w:numId w:val="8"/>
        </w:numPr>
        <w:spacing w:line="276" w:lineRule="auto"/>
        <w:rPr>
          <w:rFonts w:ascii="Arial" w:hAnsi="Arial" w:cs="Arial"/>
          <w:sz w:val="24"/>
          <w:szCs w:val="24"/>
        </w:rPr>
      </w:pPr>
      <w:hyperlink r:id="rId26" w:history="1">
        <w:r w:rsidR="00D43A48" w:rsidRPr="00D36F4D">
          <w:rPr>
            <w:rStyle w:val="Hyperlink"/>
            <w:rFonts w:ascii="Arial" w:hAnsi="Arial" w:cs="Arial"/>
            <w:i/>
            <w:iCs/>
            <w:sz w:val="24"/>
            <w:szCs w:val="24"/>
          </w:rPr>
          <w:t>Test and Trace online privacy notice template</w:t>
        </w:r>
      </w:hyperlink>
      <w:r w:rsidR="00D43A48" w:rsidRPr="00D36F4D">
        <w:rPr>
          <w:rFonts w:ascii="Arial" w:hAnsi="Arial" w:cs="Arial"/>
          <w:sz w:val="24"/>
          <w:szCs w:val="24"/>
        </w:rPr>
        <w:t>;</w:t>
      </w:r>
    </w:p>
    <w:p w14:paraId="4C2AD20A" w14:textId="77777777" w:rsidR="00D43A48" w:rsidRPr="003B7A0F" w:rsidRDefault="00692DA7" w:rsidP="00D43A48">
      <w:pPr>
        <w:pStyle w:val="CMCarticletext"/>
        <w:numPr>
          <w:ilvl w:val="0"/>
          <w:numId w:val="8"/>
        </w:numPr>
        <w:spacing w:line="276" w:lineRule="auto"/>
        <w:rPr>
          <w:rFonts w:ascii="Arial" w:hAnsi="Arial" w:cs="Arial"/>
          <w:sz w:val="24"/>
          <w:szCs w:val="24"/>
        </w:rPr>
      </w:pPr>
      <w:hyperlink r:id="rId27" w:history="1">
        <w:r w:rsidR="00D43A48" w:rsidRPr="00D36F4D">
          <w:rPr>
            <w:rStyle w:val="Hyperlink"/>
            <w:rFonts w:ascii="Arial" w:hAnsi="Arial" w:cs="Arial"/>
            <w:i/>
            <w:iCs/>
            <w:sz w:val="24"/>
            <w:szCs w:val="24"/>
          </w:rPr>
          <w:t>Test and Trace privacy notice template</w:t>
        </w:r>
      </w:hyperlink>
      <w:r w:rsidR="00D43A48" w:rsidRPr="00D36F4D">
        <w:rPr>
          <w:rFonts w:ascii="Arial" w:hAnsi="Arial" w:cs="Arial"/>
          <w:sz w:val="24"/>
          <w:szCs w:val="24"/>
        </w:rPr>
        <w:t>.</w:t>
      </w:r>
    </w:p>
    <w:p w14:paraId="7B59F6CC" w14:textId="1F683007" w:rsidR="00BB5C12" w:rsidRPr="00BA7E55" w:rsidRDefault="00D43A48" w:rsidP="00BA7E55">
      <w:pPr>
        <w:pStyle w:val="CMCarticletext"/>
        <w:numPr>
          <w:ilvl w:val="0"/>
          <w:numId w:val="8"/>
        </w:numPr>
        <w:spacing w:line="276" w:lineRule="auto"/>
        <w:rPr>
          <w:rFonts w:ascii="Arial" w:hAnsi="Arial" w:cs="Arial"/>
          <w:sz w:val="24"/>
          <w:szCs w:val="24"/>
          <w:lang w:eastAsia="en-GB"/>
        </w:rPr>
      </w:pPr>
      <w:r w:rsidRPr="00D36F4D">
        <w:rPr>
          <w:rFonts w:ascii="Arial" w:hAnsi="Arial" w:cs="Arial"/>
          <w:sz w:val="24"/>
          <w:szCs w:val="24"/>
          <w:lang w:eastAsia="en-GB"/>
        </w:rPr>
        <w:t>A new </w:t>
      </w:r>
      <w:hyperlink r:id="rId28" w:history="1">
        <w:r w:rsidRPr="00D36F4D">
          <w:rPr>
            <w:rStyle w:val="Hyperlink"/>
            <w:rFonts w:ascii="Arial" w:hAnsi="Arial" w:cs="Arial"/>
            <w:sz w:val="24"/>
            <w:szCs w:val="24"/>
            <w:lang w:eastAsia="en-GB"/>
          </w:rPr>
          <w:t>video</w:t>
        </w:r>
      </w:hyperlink>
      <w:r w:rsidRPr="00D36F4D">
        <w:rPr>
          <w:rFonts w:ascii="Arial" w:hAnsi="Arial" w:cs="Arial"/>
          <w:sz w:val="24"/>
          <w:szCs w:val="24"/>
          <w:lang w:eastAsia="en-GB"/>
        </w:rPr>
        <w:t> from the Health and Safety Executive (HSE) explains how having adequate ventilation can help you reduce the risk of COVID-19 transmission in your workplace. It includes advice on identifying poorly ventilated areas and using CO2 monitors, improving natural and mechanical ventilation, and how to keep work vehicles ventilated.</w:t>
      </w:r>
    </w:p>
    <w:p w14:paraId="051FDE3C" w14:textId="77777777" w:rsidR="00BA7E55" w:rsidRPr="00BA7E55" w:rsidRDefault="00BA7E55" w:rsidP="00BA7E55">
      <w:pPr>
        <w:pStyle w:val="CMCarticletext"/>
        <w:spacing w:line="276" w:lineRule="auto"/>
        <w:rPr>
          <w:rFonts w:ascii="Arial" w:eastAsiaTheme="minorHAnsi" w:hAnsi="Arial" w:cs="Arial"/>
          <w:b/>
          <w:bCs/>
          <w:color w:val="D8003E"/>
          <w:sz w:val="32"/>
          <w:szCs w:val="32"/>
        </w:rPr>
      </w:pPr>
      <w:r w:rsidRPr="00BA7E55">
        <w:rPr>
          <w:rFonts w:ascii="Arial" w:eastAsiaTheme="minorHAnsi" w:hAnsi="Arial" w:cs="Arial"/>
          <w:b/>
          <w:bCs/>
          <w:color w:val="D8003E"/>
          <w:sz w:val="32"/>
          <w:szCs w:val="32"/>
        </w:rPr>
        <w:t>Changes to legislation about Positions of Trust</w:t>
      </w:r>
    </w:p>
    <w:p w14:paraId="329D649C" w14:textId="64F50F96" w:rsidR="00BA7E55" w:rsidRDefault="00BA7E55" w:rsidP="00BA7E55">
      <w:pPr>
        <w:pStyle w:val="CMCarticletext"/>
        <w:spacing w:line="276" w:lineRule="auto"/>
        <w:rPr>
          <w:rFonts w:ascii="Arial" w:hAnsi="Arial" w:cs="Arial"/>
          <w:sz w:val="24"/>
          <w:szCs w:val="24"/>
          <w:lang w:eastAsia="en-GB"/>
        </w:rPr>
      </w:pPr>
      <w:r w:rsidRPr="00F36133">
        <w:rPr>
          <w:rFonts w:ascii="Arial" w:hAnsi="Arial" w:cs="Arial"/>
          <w:sz w:val="24"/>
          <w:szCs w:val="24"/>
          <w:lang w:eastAsia="en-GB"/>
        </w:rPr>
        <w:t>One of our SSOs</w:t>
      </w:r>
      <w:r>
        <w:rPr>
          <w:rFonts w:ascii="Arial" w:hAnsi="Arial" w:cs="Arial"/>
          <w:sz w:val="24"/>
          <w:szCs w:val="24"/>
          <w:lang w:eastAsia="en-GB"/>
        </w:rPr>
        <w:t xml:space="preserve">, Jan Murphy, </w:t>
      </w:r>
      <w:r w:rsidRPr="00F36133">
        <w:rPr>
          <w:rFonts w:ascii="Arial" w:hAnsi="Arial" w:cs="Arial"/>
          <w:sz w:val="24"/>
          <w:szCs w:val="24"/>
          <w:lang w:eastAsia="en-GB"/>
        </w:rPr>
        <w:t xml:space="preserve">attended </w:t>
      </w:r>
      <w:r>
        <w:rPr>
          <w:rFonts w:ascii="Arial" w:hAnsi="Arial" w:cs="Arial"/>
          <w:sz w:val="24"/>
          <w:szCs w:val="24"/>
          <w:lang w:eastAsia="en-GB"/>
        </w:rPr>
        <w:t xml:space="preserve">an All-Party Parliamentary Group in October 2019 to give evidence on behalf of the URC in support of a change in the legislation. </w:t>
      </w:r>
      <w:r w:rsidRPr="0086106C">
        <w:rPr>
          <w:rFonts w:ascii="Arial" w:hAnsi="Arial" w:cs="Arial"/>
          <w:color w:val="000000" w:themeColor="text1"/>
          <w:sz w:val="24"/>
          <w:szCs w:val="24"/>
          <w:lang w:eastAsia="en-GB"/>
        </w:rPr>
        <w:t xml:space="preserve">Evidence was also given </w:t>
      </w:r>
      <w:r w:rsidR="00713948" w:rsidRPr="0086106C">
        <w:rPr>
          <w:rFonts w:ascii="Arial" w:hAnsi="Arial" w:cs="Arial"/>
          <w:color w:val="000000" w:themeColor="text1"/>
          <w:sz w:val="24"/>
          <w:szCs w:val="24"/>
          <w:lang w:eastAsia="en-GB"/>
        </w:rPr>
        <w:t xml:space="preserve">by </w:t>
      </w:r>
      <w:r w:rsidR="00713948" w:rsidRPr="0086106C">
        <w:rPr>
          <w:rFonts w:ascii="Arial" w:hAnsi="Arial" w:cs="Arial"/>
          <w:color w:val="000000" w:themeColor="text1"/>
          <w:sz w:val="24"/>
          <w:szCs w:val="24"/>
          <w:shd w:val="clear" w:color="auto" w:fill="FFFFFF"/>
        </w:rPr>
        <w:t>Dr</w:t>
      </w:r>
      <w:r w:rsidRPr="0086106C">
        <w:rPr>
          <w:rFonts w:ascii="Arial" w:hAnsi="Arial" w:cs="Arial"/>
          <w:color w:val="000000" w:themeColor="text1"/>
          <w:sz w:val="24"/>
          <w:szCs w:val="24"/>
          <w:shd w:val="clear" w:color="auto" w:fill="FFFFFF"/>
        </w:rPr>
        <w:t xml:space="preserve"> Daniel </w:t>
      </w:r>
      <w:proofErr w:type="spellStart"/>
      <w:r w:rsidRPr="0086106C">
        <w:rPr>
          <w:rFonts w:ascii="Arial" w:hAnsi="Arial" w:cs="Arial"/>
          <w:color w:val="000000" w:themeColor="text1"/>
          <w:sz w:val="24"/>
          <w:szCs w:val="24"/>
          <w:shd w:val="clear" w:color="auto" w:fill="FFFFFF"/>
        </w:rPr>
        <w:t>Rhind</w:t>
      </w:r>
      <w:proofErr w:type="spellEnd"/>
      <w:r w:rsidRPr="0086106C">
        <w:rPr>
          <w:rFonts w:ascii="Arial" w:hAnsi="Arial" w:cs="Arial"/>
          <w:color w:val="000000" w:themeColor="text1"/>
          <w:sz w:val="24"/>
          <w:szCs w:val="24"/>
          <w:shd w:val="clear" w:color="auto" w:fill="FFFFFF"/>
        </w:rPr>
        <w:t xml:space="preserve"> (Loughborough University); Emily Hilton (NSPCC); Jim Foy (National LADO Network); and Samuel Barker (Ex-JW Advocates)</w:t>
      </w:r>
      <w:r>
        <w:rPr>
          <w:rFonts w:ascii="Arial" w:hAnsi="Arial" w:cs="Arial"/>
          <w:color w:val="000000" w:themeColor="text1"/>
          <w:sz w:val="24"/>
          <w:szCs w:val="24"/>
          <w:shd w:val="clear" w:color="auto" w:fill="FFFFFF"/>
        </w:rPr>
        <w:t>, all supporting a change in the legislation</w:t>
      </w:r>
      <w:r w:rsidRPr="0086106C">
        <w:rPr>
          <w:rFonts w:ascii="Arial" w:hAnsi="Arial" w:cs="Arial"/>
          <w:color w:val="000000" w:themeColor="text1"/>
          <w:sz w:val="24"/>
          <w:szCs w:val="24"/>
          <w:shd w:val="clear" w:color="auto" w:fill="FFFFFF"/>
        </w:rPr>
        <w:t>.</w:t>
      </w:r>
      <w:r>
        <w:rPr>
          <w:rFonts w:ascii="Roboto" w:hAnsi="Roboto"/>
          <w:color w:val="565859"/>
          <w:sz w:val="27"/>
          <w:szCs w:val="27"/>
          <w:shd w:val="clear" w:color="auto" w:fill="FFFFFF"/>
        </w:rPr>
        <w:t> </w:t>
      </w:r>
      <w:r>
        <w:rPr>
          <w:rFonts w:ascii="Arial" w:hAnsi="Arial" w:cs="Arial"/>
          <w:sz w:val="24"/>
          <w:szCs w:val="24"/>
          <w:lang w:eastAsia="en-GB"/>
        </w:rPr>
        <w:t xml:space="preserve"> </w:t>
      </w:r>
    </w:p>
    <w:p w14:paraId="5B299315" w14:textId="77777777" w:rsidR="00BA7E55" w:rsidRDefault="00BA7E55" w:rsidP="00BA7E55">
      <w:pPr>
        <w:pStyle w:val="CMCarticletext"/>
        <w:spacing w:line="276" w:lineRule="auto"/>
        <w:rPr>
          <w:rFonts w:ascii="Arial" w:eastAsiaTheme="minorHAnsi" w:hAnsi="Arial" w:cs="Arial"/>
          <w:color w:val="333333"/>
          <w:sz w:val="24"/>
          <w:szCs w:val="24"/>
        </w:rPr>
      </w:pPr>
      <w:r>
        <w:rPr>
          <w:rFonts w:ascii="Arial" w:eastAsiaTheme="minorHAnsi" w:hAnsi="Arial" w:cs="Arial"/>
          <w:color w:val="333333"/>
          <w:sz w:val="24"/>
          <w:szCs w:val="24"/>
        </w:rPr>
        <w:t>IICSA</w:t>
      </w:r>
      <w:r w:rsidRPr="00E342EF">
        <w:rPr>
          <w:rFonts w:ascii="Arial" w:eastAsiaTheme="minorHAnsi" w:hAnsi="Arial" w:cs="Arial"/>
          <w:color w:val="333333"/>
          <w:sz w:val="24"/>
          <w:szCs w:val="24"/>
        </w:rPr>
        <w:t xml:space="preserve"> recommended an amendment to the Sexual Offences Act 2003 in its report on the </w:t>
      </w:r>
      <w:hyperlink r:id="rId29" w:history="1">
        <w:r w:rsidRPr="00E342EF">
          <w:rPr>
            <w:rFonts w:ascii="Arial" w:eastAsiaTheme="minorHAnsi" w:hAnsi="Arial" w:cs="Arial"/>
            <w:color w:val="0B74A7"/>
            <w:sz w:val="24"/>
            <w:szCs w:val="24"/>
            <w:u w:val="single"/>
          </w:rPr>
          <w:t>Diocese of Chichester and Peter Ball</w:t>
        </w:r>
      </w:hyperlink>
      <w:r w:rsidRPr="00E342EF">
        <w:rPr>
          <w:rFonts w:ascii="Arial" w:eastAsiaTheme="minorHAnsi" w:hAnsi="Arial" w:cs="Arial"/>
          <w:color w:val="333333"/>
          <w:sz w:val="24"/>
          <w:szCs w:val="24"/>
        </w:rPr>
        <w:t xml:space="preserve"> in May 2019. </w:t>
      </w:r>
    </w:p>
    <w:p w14:paraId="64FC615F" w14:textId="66AC3BAC" w:rsidR="00BA7E55" w:rsidRDefault="00BA7E55" w:rsidP="00BA7E55">
      <w:pPr>
        <w:pStyle w:val="CMCarticletext"/>
        <w:spacing w:line="276" w:lineRule="auto"/>
        <w:rPr>
          <w:rFonts w:ascii="Arial" w:hAnsi="Arial" w:cs="Arial"/>
          <w:sz w:val="24"/>
          <w:szCs w:val="24"/>
          <w:lang w:eastAsia="en-GB"/>
        </w:rPr>
      </w:pPr>
      <w:r w:rsidRPr="00E342EF">
        <w:rPr>
          <w:rFonts w:ascii="Arial" w:hAnsi="Arial" w:cs="Arial"/>
          <w:sz w:val="24"/>
          <w:szCs w:val="24"/>
          <w:lang w:eastAsia="en-GB"/>
        </w:rPr>
        <w:t xml:space="preserve">Evidence was taken by IICSA from the Ministry of Justice in May 2020. </w:t>
      </w:r>
      <w:r>
        <w:rPr>
          <w:rFonts w:ascii="Arial" w:hAnsi="Arial" w:cs="Arial"/>
          <w:sz w:val="24"/>
          <w:szCs w:val="24"/>
          <w:lang w:eastAsia="en-GB"/>
        </w:rPr>
        <w:t xml:space="preserve">We now have a new Bill. </w:t>
      </w:r>
    </w:p>
    <w:p w14:paraId="787A1E27" w14:textId="77777777" w:rsidR="00BA7E55" w:rsidRDefault="00BA7E55" w:rsidP="00BA7E55">
      <w:pPr>
        <w:pStyle w:val="CMCarticletext"/>
        <w:spacing w:line="276" w:lineRule="auto"/>
        <w:rPr>
          <w:rFonts w:ascii="Arial" w:hAnsi="Arial" w:cs="Arial"/>
          <w:sz w:val="24"/>
          <w:szCs w:val="24"/>
          <w:lang w:eastAsia="en-GB"/>
        </w:rPr>
      </w:pPr>
    </w:p>
    <w:p w14:paraId="4130640F" w14:textId="05C8FF4B" w:rsidR="00BA7E55" w:rsidRPr="00F36133" w:rsidRDefault="00BA7E55" w:rsidP="00BA7E55">
      <w:pPr>
        <w:pStyle w:val="CMCarticletext"/>
        <w:spacing w:line="276" w:lineRule="auto"/>
        <w:rPr>
          <w:rFonts w:ascii="Arial" w:hAnsi="Arial" w:cs="Arial"/>
          <w:sz w:val="24"/>
          <w:szCs w:val="24"/>
          <w:lang w:eastAsia="en-GB"/>
        </w:rPr>
      </w:pPr>
      <w:r w:rsidRPr="00E342EF">
        <w:rPr>
          <w:rFonts w:ascii="Arial" w:hAnsi="Arial" w:cs="Arial"/>
          <w:sz w:val="24"/>
          <w:szCs w:val="24"/>
          <w:lang w:eastAsia="en-GB"/>
        </w:rPr>
        <w:lastRenderedPageBreak/>
        <w:t xml:space="preserve">The Police, Crime, Sentencing and Courts Bill </w:t>
      </w:r>
      <w:r w:rsidR="00713948" w:rsidRPr="00E342EF">
        <w:rPr>
          <w:rFonts w:ascii="Arial" w:hAnsi="Arial" w:cs="Arial"/>
          <w:sz w:val="24"/>
          <w:szCs w:val="24"/>
          <w:lang w:eastAsia="en-GB"/>
        </w:rPr>
        <w:t>2021: Positions</w:t>
      </w:r>
      <w:r w:rsidRPr="00E342EF">
        <w:rPr>
          <w:rFonts w:ascii="Arial" w:hAnsi="Arial" w:cs="Arial"/>
          <w:sz w:val="24"/>
          <w:szCs w:val="24"/>
          <w:lang w:eastAsia="en-GB"/>
        </w:rPr>
        <w:t xml:space="preserve"> of Trust factsheet sets out the intention to extend “positions of trust” to include situations where certain activities take</w:t>
      </w:r>
      <w:r>
        <w:rPr>
          <w:rFonts w:ascii="Arial" w:hAnsi="Arial" w:cs="Arial"/>
          <w:sz w:val="24"/>
          <w:szCs w:val="24"/>
          <w:lang w:eastAsia="en-GB"/>
        </w:rPr>
        <w:t xml:space="preserve"> place in sport or religion. Details of what they are going to do and how they are going to do it can be found at: </w:t>
      </w:r>
    </w:p>
    <w:p w14:paraId="787B7886" w14:textId="77777777" w:rsidR="00BA7E55" w:rsidRPr="00F36133" w:rsidRDefault="00BA7E55" w:rsidP="00BA7E55">
      <w:pPr>
        <w:autoSpaceDE w:val="0"/>
        <w:autoSpaceDN w:val="0"/>
        <w:adjustRightInd w:val="0"/>
        <w:spacing w:after="0" w:line="240" w:lineRule="auto"/>
        <w:rPr>
          <w:rFonts w:ascii="Arial" w:hAnsi="Arial" w:cs="Arial"/>
          <w:sz w:val="24"/>
          <w:szCs w:val="24"/>
        </w:rPr>
      </w:pPr>
      <w:r w:rsidRPr="00F36133">
        <w:rPr>
          <w:rFonts w:ascii="Arial" w:hAnsi="Arial" w:cs="Arial"/>
          <w:sz w:val="24"/>
          <w:szCs w:val="24"/>
        </w:rPr>
        <w:t>https://www.gov.uk/government/publications/police-crime-sentencing-and-courts-bill-2021-factsheets/police-crime-sentencing-and-courts-bill-2021-positions-of-trust-factsheet</w:t>
      </w:r>
    </w:p>
    <w:p w14:paraId="6C0ACC15" w14:textId="7544213C" w:rsidR="00797E19" w:rsidRPr="00BA7E55" w:rsidRDefault="00797E19" w:rsidP="00BA7E55">
      <w:pPr>
        <w:pStyle w:val="NoSpacing"/>
        <w:rPr>
          <w:rFonts w:ascii="Arial" w:hAnsi="Arial" w:cs="Arial"/>
          <w:b/>
          <w:bCs/>
          <w:color w:val="D8003E"/>
          <w:sz w:val="32"/>
          <w:szCs w:val="32"/>
        </w:rPr>
      </w:pPr>
    </w:p>
    <w:p w14:paraId="186991FF" w14:textId="77777777" w:rsidR="00BA7E55" w:rsidRPr="00BA7E55" w:rsidRDefault="00BA7E55" w:rsidP="00BA7E55">
      <w:pPr>
        <w:autoSpaceDE w:val="0"/>
        <w:autoSpaceDN w:val="0"/>
        <w:adjustRightInd w:val="0"/>
        <w:spacing w:after="0" w:line="240" w:lineRule="auto"/>
        <w:rPr>
          <w:rFonts w:ascii="Arial" w:hAnsi="Arial" w:cs="Arial"/>
          <w:b/>
          <w:bCs/>
          <w:color w:val="D8003E"/>
          <w:sz w:val="32"/>
          <w:szCs w:val="32"/>
        </w:rPr>
      </w:pPr>
      <w:r w:rsidRPr="00BA7E55">
        <w:rPr>
          <w:rFonts w:ascii="Arial" w:hAnsi="Arial" w:cs="Arial"/>
          <w:b/>
          <w:bCs/>
          <w:color w:val="D8003E"/>
          <w:sz w:val="32"/>
          <w:szCs w:val="32"/>
        </w:rPr>
        <w:t>Updates to DDC</w:t>
      </w:r>
    </w:p>
    <w:p w14:paraId="2512A713" w14:textId="77777777" w:rsidR="00BA7E55" w:rsidRDefault="00BA7E55" w:rsidP="00BA7E55">
      <w:pPr>
        <w:autoSpaceDE w:val="0"/>
        <w:autoSpaceDN w:val="0"/>
        <w:adjustRightInd w:val="0"/>
        <w:spacing w:after="0" w:line="240" w:lineRule="auto"/>
        <w:rPr>
          <w:rFonts w:ascii="Calibri" w:hAnsi="Calibri" w:cs="Calibri"/>
        </w:rPr>
      </w:pPr>
    </w:p>
    <w:p w14:paraId="57A049A9" w14:textId="25382771" w:rsidR="00BA7E55" w:rsidRPr="001B796A" w:rsidRDefault="00BA7E55" w:rsidP="00BA7E55">
      <w:pPr>
        <w:autoSpaceDE w:val="0"/>
        <w:autoSpaceDN w:val="0"/>
        <w:adjustRightInd w:val="0"/>
        <w:spacing w:after="0" w:line="240" w:lineRule="auto"/>
        <w:rPr>
          <w:rFonts w:ascii="Arial" w:hAnsi="Arial" w:cs="Arial"/>
          <w:sz w:val="24"/>
          <w:szCs w:val="24"/>
        </w:rPr>
      </w:pPr>
      <w:r w:rsidRPr="00D36F4D">
        <w:rPr>
          <w:rFonts w:ascii="Arial" w:hAnsi="Arial" w:cs="Arial"/>
          <w:sz w:val="24"/>
          <w:szCs w:val="24"/>
        </w:rPr>
        <w:t xml:space="preserve">DDC have updated guidelines in line with new DBS identity guidelines. </w:t>
      </w:r>
      <w:r>
        <w:rPr>
          <w:rFonts w:ascii="Arial" w:hAnsi="Arial" w:cs="Arial"/>
          <w:sz w:val="24"/>
          <w:szCs w:val="24"/>
        </w:rPr>
        <w:t xml:space="preserve">The good news here is that verifiers using DDC will not have to make any changes – DDC will update the system and all documentation to reflect the updated guidance. However, you may want to update any internal documents. </w:t>
      </w:r>
      <w:r w:rsidRPr="00D36F4D">
        <w:rPr>
          <w:rFonts w:ascii="Arial" w:hAnsi="Arial" w:cs="Arial"/>
          <w:color w:val="202020"/>
          <w:sz w:val="24"/>
          <w:szCs w:val="24"/>
        </w:rPr>
        <w:t xml:space="preserve">The main changes include the removal of all references to EEA in the UK national route, amendments to the primary documents for the international route and you must do a separate check to make sure a job applicant is allowed to work in the UK. If you have any applicants who are struggling to provide supporting identity </w:t>
      </w:r>
      <w:r w:rsidR="00713948" w:rsidRPr="00D36F4D">
        <w:rPr>
          <w:rFonts w:ascii="Arial" w:hAnsi="Arial" w:cs="Arial"/>
          <w:color w:val="202020"/>
          <w:sz w:val="24"/>
          <w:szCs w:val="24"/>
        </w:rPr>
        <w:t>guidance,</w:t>
      </w:r>
      <w:r w:rsidRPr="00D36F4D">
        <w:rPr>
          <w:rFonts w:ascii="Arial" w:hAnsi="Arial" w:cs="Arial"/>
          <w:color w:val="202020"/>
          <w:sz w:val="24"/>
          <w:szCs w:val="24"/>
        </w:rPr>
        <w:t xml:space="preserve"> then please</w:t>
      </w:r>
    </w:p>
    <w:p w14:paraId="3B36B65B" w14:textId="543A1E0F" w:rsidR="00BA7E55" w:rsidRDefault="00BA7E55" w:rsidP="00BA7E55">
      <w:pPr>
        <w:autoSpaceDE w:val="0"/>
        <w:autoSpaceDN w:val="0"/>
        <w:adjustRightInd w:val="0"/>
        <w:spacing w:after="0" w:line="240" w:lineRule="auto"/>
        <w:rPr>
          <w:rFonts w:ascii="Arial" w:hAnsi="Arial" w:cs="Arial"/>
          <w:color w:val="202020"/>
          <w:sz w:val="24"/>
          <w:szCs w:val="24"/>
        </w:rPr>
      </w:pPr>
      <w:r w:rsidRPr="00D36F4D">
        <w:rPr>
          <w:rFonts w:ascii="Arial" w:hAnsi="Arial" w:cs="Arial"/>
          <w:color w:val="202020"/>
          <w:sz w:val="24"/>
          <w:szCs w:val="24"/>
        </w:rPr>
        <w:t xml:space="preserve">ask them to get in contact with </w:t>
      </w:r>
      <w:r>
        <w:rPr>
          <w:rFonts w:ascii="Arial" w:hAnsi="Arial" w:cs="Arial"/>
          <w:color w:val="202020"/>
          <w:sz w:val="24"/>
          <w:szCs w:val="24"/>
        </w:rPr>
        <w:t>the DDC</w:t>
      </w:r>
      <w:r w:rsidRPr="00D36F4D">
        <w:rPr>
          <w:rFonts w:ascii="Arial" w:hAnsi="Arial" w:cs="Arial"/>
          <w:color w:val="202020"/>
          <w:sz w:val="24"/>
          <w:szCs w:val="24"/>
        </w:rPr>
        <w:t xml:space="preserve"> and </w:t>
      </w:r>
      <w:r>
        <w:rPr>
          <w:rFonts w:ascii="Arial" w:hAnsi="Arial" w:cs="Arial"/>
          <w:color w:val="202020"/>
          <w:sz w:val="24"/>
          <w:szCs w:val="24"/>
        </w:rPr>
        <w:t>they</w:t>
      </w:r>
      <w:r w:rsidRPr="00D36F4D">
        <w:rPr>
          <w:rFonts w:ascii="Arial" w:hAnsi="Arial" w:cs="Arial"/>
          <w:color w:val="202020"/>
          <w:sz w:val="24"/>
          <w:szCs w:val="24"/>
        </w:rPr>
        <w:t xml:space="preserve"> can provide further assistance.</w:t>
      </w:r>
      <w:r>
        <w:rPr>
          <w:rFonts w:ascii="Arial" w:hAnsi="Arial" w:cs="Arial"/>
          <w:color w:val="202020"/>
          <w:sz w:val="24"/>
          <w:szCs w:val="24"/>
        </w:rPr>
        <w:t xml:space="preserve"> </w:t>
      </w:r>
    </w:p>
    <w:p w14:paraId="549FF6BF" w14:textId="77777777" w:rsidR="00BA7E55" w:rsidRPr="00BA7E55" w:rsidRDefault="00BA7E55" w:rsidP="00BA7E55">
      <w:pPr>
        <w:autoSpaceDE w:val="0"/>
        <w:autoSpaceDN w:val="0"/>
        <w:adjustRightInd w:val="0"/>
        <w:spacing w:after="0" w:line="240" w:lineRule="auto"/>
        <w:rPr>
          <w:rFonts w:ascii="Arial" w:hAnsi="Arial" w:cs="Arial"/>
          <w:b/>
          <w:bCs/>
          <w:color w:val="D8003E"/>
          <w:sz w:val="32"/>
          <w:szCs w:val="32"/>
        </w:rPr>
      </w:pPr>
    </w:p>
    <w:p w14:paraId="22673BC5" w14:textId="5038BE92" w:rsidR="00BA7E55" w:rsidRDefault="00BA7E55" w:rsidP="00BA7E55">
      <w:pPr>
        <w:autoSpaceDE w:val="0"/>
        <w:autoSpaceDN w:val="0"/>
        <w:adjustRightInd w:val="0"/>
        <w:spacing w:after="0" w:line="240" w:lineRule="auto"/>
        <w:rPr>
          <w:rFonts w:ascii="Arial" w:hAnsi="Arial" w:cs="Arial"/>
          <w:b/>
          <w:bCs/>
          <w:color w:val="D8003E"/>
          <w:sz w:val="32"/>
          <w:szCs w:val="32"/>
        </w:rPr>
      </w:pPr>
      <w:r w:rsidRPr="00BA7E55">
        <w:rPr>
          <w:rFonts w:ascii="Arial" w:hAnsi="Arial" w:cs="Arial"/>
          <w:b/>
          <w:bCs/>
          <w:color w:val="D8003E"/>
          <w:sz w:val="32"/>
          <w:szCs w:val="32"/>
        </w:rPr>
        <w:t>Are you safely recruiting in your church?</w:t>
      </w:r>
    </w:p>
    <w:p w14:paraId="2BF3B56A" w14:textId="77777777" w:rsidR="00BA7E55" w:rsidRPr="00BA7E55" w:rsidRDefault="00BA7E55" w:rsidP="00BA7E55">
      <w:pPr>
        <w:autoSpaceDE w:val="0"/>
        <w:autoSpaceDN w:val="0"/>
        <w:adjustRightInd w:val="0"/>
        <w:spacing w:after="0" w:line="240" w:lineRule="auto"/>
        <w:rPr>
          <w:rFonts w:ascii="Arial" w:hAnsi="Arial" w:cs="Arial"/>
          <w:b/>
          <w:bCs/>
          <w:color w:val="D8003E"/>
          <w:sz w:val="32"/>
          <w:szCs w:val="32"/>
        </w:rPr>
      </w:pPr>
    </w:p>
    <w:p w14:paraId="6D6CCABB" w14:textId="77777777" w:rsidR="00BA7E55" w:rsidRPr="00A2199D" w:rsidRDefault="00BA7E55" w:rsidP="00BA7E55">
      <w:pPr>
        <w:autoSpaceDE w:val="0"/>
        <w:autoSpaceDN w:val="0"/>
        <w:adjustRightInd w:val="0"/>
        <w:spacing w:after="0" w:line="240" w:lineRule="auto"/>
        <w:rPr>
          <w:rFonts w:ascii="Arial" w:hAnsi="Arial" w:cs="Arial"/>
          <w:color w:val="202020"/>
          <w:sz w:val="24"/>
          <w:szCs w:val="24"/>
          <w:lang w:val="en-US"/>
        </w:rPr>
      </w:pPr>
      <w:r w:rsidRPr="00A2199D">
        <w:rPr>
          <w:rFonts w:ascii="Arial" w:hAnsi="Arial" w:cs="Arial"/>
          <w:color w:val="202020"/>
          <w:sz w:val="24"/>
          <w:szCs w:val="24"/>
          <w:lang w:val="en-US"/>
        </w:rPr>
        <w:t>No-one has an automatic right to work with children or adults at risk. Operating a safer</w:t>
      </w:r>
    </w:p>
    <w:p w14:paraId="01AA63CB" w14:textId="77777777" w:rsidR="00BA7E55" w:rsidRPr="00A2199D" w:rsidRDefault="00BA7E55" w:rsidP="00BA7E55">
      <w:pPr>
        <w:autoSpaceDE w:val="0"/>
        <w:autoSpaceDN w:val="0"/>
        <w:adjustRightInd w:val="0"/>
        <w:spacing w:after="0" w:line="240" w:lineRule="auto"/>
        <w:rPr>
          <w:rFonts w:ascii="Arial" w:hAnsi="Arial" w:cs="Arial"/>
          <w:color w:val="202020"/>
          <w:sz w:val="24"/>
          <w:szCs w:val="24"/>
          <w:lang w:val="en-US"/>
        </w:rPr>
      </w:pPr>
      <w:r w:rsidRPr="00A2199D">
        <w:rPr>
          <w:rFonts w:ascii="Arial" w:hAnsi="Arial" w:cs="Arial"/>
          <w:color w:val="202020"/>
          <w:sz w:val="24"/>
          <w:szCs w:val="24"/>
          <w:lang w:val="en-US"/>
        </w:rPr>
        <w:t>recruitment policy sends a powerful message to parents, children and visitors, as well as those</w:t>
      </w:r>
    </w:p>
    <w:p w14:paraId="00C31FF7" w14:textId="77777777" w:rsidR="00BA7E55" w:rsidRDefault="00BA7E55" w:rsidP="00BA7E55">
      <w:pPr>
        <w:spacing w:line="259" w:lineRule="auto"/>
        <w:rPr>
          <w:rFonts w:ascii="Arial" w:hAnsi="Arial" w:cs="Arial"/>
          <w:color w:val="202020"/>
          <w:sz w:val="24"/>
          <w:szCs w:val="24"/>
          <w:lang w:val="en-US"/>
        </w:rPr>
      </w:pPr>
      <w:r w:rsidRPr="00A2199D">
        <w:rPr>
          <w:rFonts w:ascii="Arial" w:hAnsi="Arial" w:cs="Arial"/>
          <w:color w:val="202020"/>
          <w:sz w:val="24"/>
          <w:szCs w:val="24"/>
          <w:lang w:val="en-US"/>
        </w:rPr>
        <w:t>intent on causing harm, that safeguarding children and adults is taken seriously by the URC.</w:t>
      </w:r>
      <w:r>
        <w:rPr>
          <w:rFonts w:ascii="Arial" w:hAnsi="Arial" w:cs="Arial"/>
          <w:color w:val="202020"/>
          <w:sz w:val="24"/>
          <w:szCs w:val="24"/>
          <w:lang w:val="en-US"/>
        </w:rPr>
        <w:t xml:space="preserve"> </w:t>
      </w:r>
      <w:r w:rsidRPr="00A2199D">
        <w:rPr>
          <w:rFonts w:ascii="Arial" w:hAnsi="Arial" w:cs="Arial"/>
          <w:color w:val="202020"/>
          <w:sz w:val="24"/>
          <w:szCs w:val="24"/>
          <w:lang w:val="en-US"/>
        </w:rPr>
        <w:t>Everyone has the right to expect the same standard of recruitment and professionalism regardless of whether that person is a paid worker or volunteer.</w:t>
      </w:r>
      <w:r>
        <w:rPr>
          <w:rFonts w:ascii="Arial" w:hAnsi="Arial" w:cs="Arial"/>
          <w:color w:val="202020"/>
          <w:sz w:val="24"/>
          <w:szCs w:val="24"/>
          <w:lang w:val="en-US"/>
        </w:rPr>
        <w:t xml:space="preserve"> </w:t>
      </w:r>
    </w:p>
    <w:p w14:paraId="01C220E9" w14:textId="7C42BF0E" w:rsidR="00BA7E55" w:rsidRPr="00B84E4A" w:rsidRDefault="00BA7E55" w:rsidP="00BA7E55">
      <w:pPr>
        <w:spacing w:line="259" w:lineRule="auto"/>
        <w:rPr>
          <w:rFonts w:ascii="Arial" w:hAnsi="Arial" w:cs="Arial"/>
          <w:color w:val="202020"/>
          <w:sz w:val="24"/>
          <w:szCs w:val="24"/>
          <w:lang w:val="en-US"/>
        </w:rPr>
      </w:pPr>
      <w:r>
        <w:rPr>
          <w:rFonts w:ascii="Arial" w:hAnsi="Arial" w:cs="Arial"/>
          <w:color w:val="202020"/>
          <w:sz w:val="24"/>
          <w:szCs w:val="24"/>
          <w:lang w:val="en-US"/>
        </w:rPr>
        <w:t>DBS checks are not the only method that should be used to determine suitability, especially as some roles may not be eligible to have a DBS check.</w:t>
      </w:r>
    </w:p>
    <w:p w14:paraId="27B1F16A" w14:textId="77777777" w:rsidR="00BA7E55" w:rsidRPr="00A2199D" w:rsidRDefault="00BA7E55" w:rsidP="00BA7E55">
      <w:pPr>
        <w:spacing w:line="259" w:lineRule="auto"/>
        <w:rPr>
          <w:rFonts w:ascii="Arial" w:hAnsi="Arial" w:cs="Arial"/>
          <w:b/>
          <w:bCs/>
          <w:color w:val="202020"/>
          <w:sz w:val="24"/>
          <w:szCs w:val="24"/>
          <w:lang w:val="en-US"/>
        </w:rPr>
      </w:pPr>
      <w:r w:rsidRPr="00A2199D">
        <w:rPr>
          <w:rFonts w:ascii="Arial" w:hAnsi="Arial" w:cs="Arial"/>
          <w:b/>
          <w:bCs/>
          <w:color w:val="202020"/>
          <w:sz w:val="24"/>
          <w:szCs w:val="24"/>
          <w:lang w:val="en-US"/>
        </w:rPr>
        <w:t>Additional safer recruitment processes include:</w:t>
      </w:r>
    </w:p>
    <w:p w14:paraId="70872BE6"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Advertise the role</w:t>
      </w:r>
    </w:p>
    <w:p w14:paraId="0CABFFD5"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Write a role description and person specification</w:t>
      </w:r>
    </w:p>
    <w:p w14:paraId="3D8249CC"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Complete an application form</w:t>
      </w:r>
    </w:p>
    <w:p w14:paraId="4A55F286"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 xml:space="preserve">Ask for references </w:t>
      </w:r>
    </w:p>
    <w:p w14:paraId="5E45C93B"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Informal interview/meeting</w:t>
      </w:r>
    </w:p>
    <w:p w14:paraId="3645D25F"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 xml:space="preserve">DBS check </w:t>
      </w:r>
    </w:p>
    <w:p w14:paraId="2FA45C9B"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Probation period</w:t>
      </w:r>
    </w:p>
    <w:p w14:paraId="4F8174D5" w14:textId="77777777" w:rsidR="00BA7E55" w:rsidRPr="00A2199D" w:rsidRDefault="00BA7E55" w:rsidP="00BA7E55">
      <w:pPr>
        <w:numPr>
          <w:ilvl w:val="0"/>
          <w:numId w:val="9"/>
        </w:numPr>
        <w:spacing w:line="259" w:lineRule="auto"/>
        <w:rPr>
          <w:rFonts w:ascii="Arial" w:hAnsi="Arial" w:cs="Arial"/>
          <w:color w:val="202020"/>
          <w:sz w:val="24"/>
          <w:szCs w:val="24"/>
        </w:rPr>
      </w:pPr>
      <w:r w:rsidRPr="00A2199D">
        <w:rPr>
          <w:rFonts w:ascii="Arial" w:hAnsi="Arial" w:cs="Arial"/>
          <w:color w:val="202020"/>
          <w:sz w:val="24"/>
          <w:szCs w:val="24"/>
          <w:lang w:val="en-US"/>
        </w:rPr>
        <w:t>Induction and training</w:t>
      </w:r>
    </w:p>
    <w:p w14:paraId="346BF701" w14:textId="047AC4A0" w:rsidR="00BA7E55" w:rsidRDefault="00BA7E55" w:rsidP="00BA7E55">
      <w:pPr>
        <w:spacing w:line="259" w:lineRule="auto"/>
        <w:rPr>
          <w:rFonts w:ascii="Arial" w:hAnsi="Arial" w:cs="Arial"/>
          <w:color w:val="202020"/>
          <w:sz w:val="24"/>
          <w:szCs w:val="24"/>
        </w:rPr>
      </w:pPr>
    </w:p>
    <w:p w14:paraId="74D5D695" w14:textId="4A9615A1" w:rsidR="00BA7E55" w:rsidRDefault="00BA7E55" w:rsidP="00BA7E55">
      <w:pPr>
        <w:spacing w:line="259" w:lineRule="auto"/>
        <w:rPr>
          <w:rFonts w:ascii="Arial" w:hAnsi="Arial" w:cs="Arial"/>
          <w:color w:val="202020"/>
          <w:sz w:val="24"/>
          <w:szCs w:val="24"/>
        </w:rPr>
      </w:pPr>
    </w:p>
    <w:p w14:paraId="7AC892EF" w14:textId="7BB9C5AB" w:rsidR="00BA7E55" w:rsidRDefault="00BA7E55" w:rsidP="00BA7E55">
      <w:pPr>
        <w:spacing w:line="259" w:lineRule="auto"/>
        <w:rPr>
          <w:rFonts w:ascii="Arial" w:hAnsi="Arial" w:cs="Arial"/>
          <w:color w:val="202020"/>
          <w:sz w:val="24"/>
          <w:szCs w:val="24"/>
        </w:rPr>
      </w:pPr>
    </w:p>
    <w:p w14:paraId="20E1323A" w14:textId="7A508D58" w:rsidR="00BA7E55" w:rsidRDefault="00BA7E55" w:rsidP="00BA7E55">
      <w:pPr>
        <w:spacing w:line="259" w:lineRule="auto"/>
        <w:rPr>
          <w:rFonts w:ascii="Arial" w:hAnsi="Arial" w:cs="Arial"/>
          <w:color w:val="202020"/>
          <w:sz w:val="24"/>
          <w:szCs w:val="24"/>
        </w:rPr>
      </w:pPr>
    </w:p>
    <w:p w14:paraId="7F4B6499" w14:textId="77777777" w:rsidR="00BA7E55" w:rsidRPr="00A2199D" w:rsidRDefault="00BA7E55" w:rsidP="00BA7E55">
      <w:pPr>
        <w:spacing w:line="259" w:lineRule="auto"/>
        <w:rPr>
          <w:rFonts w:ascii="Arial" w:hAnsi="Arial" w:cs="Arial"/>
          <w:color w:val="202020"/>
          <w:sz w:val="24"/>
          <w:szCs w:val="24"/>
        </w:rPr>
      </w:pPr>
    </w:p>
    <w:p w14:paraId="2CEFC339" w14:textId="27A869B5" w:rsidR="00BA7E55" w:rsidRDefault="00BA7E55" w:rsidP="00BA7E55">
      <w:pPr>
        <w:autoSpaceDE w:val="0"/>
        <w:autoSpaceDN w:val="0"/>
        <w:adjustRightInd w:val="0"/>
        <w:spacing w:after="0" w:line="240" w:lineRule="auto"/>
        <w:rPr>
          <w:rFonts w:ascii="Arial" w:hAnsi="Arial" w:cs="Arial"/>
          <w:b/>
          <w:bCs/>
          <w:color w:val="D8003E"/>
          <w:sz w:val="32"/>
          <w:szCs w:val="32"/>
        </w:rPr>
      </w:pPr>
      <w:r w:rsidRPr="00BA7E55">
        <w:rPr>
          <w:rFonts w:ascii="Arial" w:hAnsi="Arial" w:cs="Arial"/>
          <w:b/>
          <w:bCs/>
          <w:color w:val="D8003E"/>
          <w:sz w:val="32"/>
          <w:szCs w:val="32"/>
        </w:rPr>
        <w:lastRenderedPageBreak/>
        <w:t>What to do if you are concerned about someone- 4R’s</w:t>
      </w:r>
    </w:p>
    <w:p w14:paraId="02EC14B5" w14:textId="77777777" w:rsidR="009072BD" w:rsidRPr="00BA7E55" w:rsidRDefault="009072BD" w:rsidP="00BA7E55">
      <w:pPr>
        <w:autoSpaceDE w:val="0"/>
        <w:autoSpaceDN w:val="0"/>
        <w:adjustRightInd w:val="0"/>
        <w:spacing w:after="0" w:line="240" w:lineRule="auto"/>
        <w:rPr>
          <w:rFonts w:ascii="Arial" w:hAnsi="Arial" w:cs="Arial"/>
          <w:b/>
          <w:bCs/>
          <w:color w:val="D8003E"/>
          <w:sz w:val="32"/>
          <w:szCs w:val="32"/>
        </w:rPr>
      </w:pPr>
    </w:p>
    <w:p w14:paraId="05211DBA" w14:textId="77777777" w:rsidR="00BA7E55" w:rsidRPr="00B84E4A" w:rsidRDefault="00BA7E55" w:rsidP="00BA7E55">
      <w:pPr>
        <w:autoSpaceDE w:val="0"/>
        <w:autoSpaceDN w:val="0"/>
        <w:adjustRightInd w:val="0"/>
        <w:spacing w:after="0" w:line="240" w:lineRule="auto"/>
        <w:rPr>
          <w:rFonts w:ascii="Arial" w:hAnsi="Arial" w:cs="Arial"/>
          <w:sz w:val="24"/>
          <w:szCs w:val="24"/>
        </w:rPr>
      </w:pPr>
      <w:r w:rsidRPr="00B84E4A">
        <w:rPr>
          <w:rFonts w:ascii="Arial" w:hAnsi="Arial" w:cs="Arial"/>
          <w:sz w:val="24"/>
          <w:szCs w:val="24"/>
        </w:rPr>
        <w:t>The 4 Rs, which are universal in safeguarding, show us what to do if there are concerns about</w:t>
      </w:r>
    </w:p>
    <w:p w14:paraId="627E2F00" w14:textId="77777777" w:rsidR="00BA7E55" w:rsidRPr="00B84E4A" w:rsidRDefault="00BA7E55" w:rsidP="00BA7E55">
      <w:pPr>
        <w:spacing w:line="259" w:lineRule="auto"/>
        <w:rPr>
          <w:rFonts w:ascii="Arial" w:hAnsi="Arial" w:cs="Arial"/>
          <w:b/>
          <w:bCs/>
          <w:color w:val="202020"/>
          <w:sz w:val="24"/>
          <w:szCs w:val="24"/>
        </w:rPr>
      </w:pPr>
      <w:r w:rsidRPr="00B84E4A">
        <w:rPr>
          <w:rFonts w:ascii="Arial" w:hAnsi="Arial" w:cs="Arial"/>
          <w:sz w:val="24"/>
          <w:szCs w:val="24"/>
        </w:rPr>
        <w:t>the safety and welfare of someone.</w:t>
      </w:r>
    </w:p>
    <w:p w14:paraId="1DDE0950" w14:textId="009F50D0" w:rsidR="00BA7E55" w:rsidRPr="00B84E4A" w:rsidRDefault="00BA7E55" w:rsidP="00BA7E55">
      <w:pPr>
        <w:spacing w:line="259" w:lineRule="auto"/>
        <w:rPr>
          <w:rFonts w:ascii="Arial" w:hAnsi="Arial" w:cs="Arial"/>
          <w:b/>
          <w:bCs/>
          <w:color w:val="202020"/>
          <w:sz w:val="24"/>
          <w:szCs w:val="24"/>
        </w:rPr>
      </w:pPr>
      <w:r w:rsidRPr="0009027E">
        <w:rPr>
          <w:rFonts w:ascii="Arial" w:hAnsi="Arial" w:cs="Arial"/>
          <w:b/>
          <w:bCs/>
          <w:color w:val="202020"/>
          <w:sz w:val="24"/>
          <w:szCs w:val="24"/>
        </w:rPr>
        <w:t xml:space="preserve">Recognise- </w:t>
      </w:r>
      <w:r w:rsidRPr="00B84E4A">
        <w:rPr>
          <w:rFonts w:ascii="Arial" w:hAnsi="Arial" w:cs="Arial"/>
          <w:color w:val="202020"/>
          <w:sz w:val="24"/>
          <w:szCs w:val="24"/>
          <w:lang w:val="en-US"/>
        </w:rPr>
        <w:t xml:space="preserve">You may recognise abuse through something you see, hear or feel. You may see something that seems to clearly indicate that something is </w:t>
      </w:r>
      <w:r w:rsidR="009072BD" w:rsidRPr="00B84E4A">
        <w:rPr>
          <w:rFonts w:ascii="Arial" w:hAnsi="Arial" w:cs="Arial"/>
          <w:color w:val="202020"/>
          <w:sz w:val="24"/>
          <w:szCs w:val="24"/>
          <w:lang w:val="en-US"/>
        </w:rPr>
        <w:t>wrong,</w:t>
      </w:r>
      <w:r w:rsidRPr="00B84E4A">
        <w:rPr>
          <w:rFonts w:ascii="Arial" w:hAnsi="Arial" w:cs="Arial"/>
          <w:color w:val="202020"/>
          <w:sz w:val="24"/>
          <w:szCs w:val="24"/>
          <w:lang w:val="en-US"/>
        </w:rPr>
        <w:t xml:space="preserve"> or you may just have a feeling that something is not quite right.</w:t>
      </w:r>
      <w:r w:rsidRPr="00B84E4A">
        <w:rPr>
          <w:rFonts w:ascii="Arial" w:hAnsi="Arial" w:cs="Arial"/>
          <w:b/>
          <w:bCs/>
          <w:color w:val="202020"/>
          <w:sz w:val="24"/>
          <w:szCs w:val="24"/>
          <w:lang w:val="en-US"/>
        </w:rPr>
        <w:t xml:space="preserve"> </w:t>
      </w:r>
    </w:p>
    <w:p w14:paraId="6A1814A2"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b/>
          <w:bCs/>
          <w:color w:val="202020"/>
          <w:sz w:val="24"/>
          <w:szCs w:val="24"/>
        </w:rPr>
        <w:t xml:space="preserve">Respond- </w:t>
      </w:r>
      <w:r w:rsidRPr="0009027E">
        <w:rPr>
          <w:rFonts w:ascii="Arial" w:hAnsi="Arial" w:cs="Arial"/>
          <w:color w:val="202020"/>
          <w:sz w:val="24"/>
          <w:szCs w:val="24"/>
          <w:lang w:val="en-US"/>
        </w:rPr>
        <w:t>If abuse remains a secret, abusers will continue to abuse. If someone speaks about the abuse,</w:t>
      </w:r>
    </w:p>
    <w:p w14:paraId="38DC6B23" w14:textId="45726482"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color w:val="202020"/>
          <w:sz w:val="24"/>
          <w:szCs w:val="24"/>
          <w:lang w:val="en-US"/>
        </w:rPr>
        <w:t xml:space="preserve">this can help to end the abuse. Try to support the victim/survivor by listening attentively, remain </w:t>
      </w:r>
      <w:r w:rsidR="009072BD" w:rsidRPr="0009027E">
        <w:rPr>
          <w:rFonts w:ascii="Arial" w:hAnsi="Arial" w:cs="Arial"/>
          <w:color w:val="202020"/>
          <w:sz w:val="24"/>
          <w:szCs w:val="24"/>
          <w:lang w:val="en-US"/>
        </w:rPr>
        <w:t>calm</w:t>
      </w:r>
      <w:r w:rsidRPr="0009027E">
        <w:rPr>
          <w:rFonts w:ascii="Arial" w:hAnsi="Arial" w:cs="Arial"/>
          <w:color w:val="202020"/>
          <w:sz w:val="24"/>
          <w:szCs w:val="24"/>
          <w:lang w:val="en-US"/>
        </w:rPr>
        <w:t xml:space="preserve"> and by being reassuring.  </w:t>
      </w:r>
    </w:p>
    <w:p w14:paraId="7B06E0D9"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p>
    <w:p w14:paraId="51ECDB71"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b/>
          <w:bCs/>
          <w:color w:val="202020"/>
          <w:sz w:val="24"/>
          <w:szCs w:val="24"/>
        </w:rPr>
        <w:t>Record</w:t>
      </w:r>
      <w:r>
        <w:rPr>
          <w:rFonts w:ascii="Arial" w:hAnsi="Arial" w:cs="Arial"/>
          <w:b/>
          <w:bCs/>
          <w:color w:val="202020"/>
          <w:sz w:val="24"/>
          <w:szCs w:val="24"/>
        </w:rPr>
        <w:t xml:space="preserve">- </w:t>
      </w:r>
      <w:r w:rsidRPr="0009027E">
        <w:rPr>
          <w:rFonts w:ascii="Arial" w:hAnsi="Arial" w:cs="Arial"/>
          <w:color w:val="202020"/>
          <w:sz w:val="24"/>
          <w:szCs w:val="24"/>
          <w:lang w:val="en-US"/>
        </w:rPr>
        <w:t>Records should be written up as soon as possible after the event. They should be clear and</w:t>
      </w:r>
      <w:r>
        <w:rPr>
          <w:rFonts w:ascii="Arial" w:hAnsi="Arial" w:cs="Arial"/>
          <w:color w:val="202020"/>
          <w:sz w:val="24"/>
          <w:szCs w:val="24"/>
          <w:lang w:val="en-US"/>
        </w:rPr>
        <w:t xml:space="preserve"> </w:t>
      </w:r>
      <w:r w:rsidRPr="0009027E">
        <w:rPr>
          <w:rFonts w:ascii="Arial" w:hAnsi="Arial" w:cs="Arial"/>
          <w:color w:val="202020"/>
          <w:sz w:val="24"/>
          <w:szCs w:val="24"/>
          <w:lang w:val="en-US"/>
        </w:rPr>
        <w:t>concise, and it is important that they are legible. Use the individual’s own words, and avoid</w:t>
      </w:r>
    </w:p>
    <w:p w14:paraId="06AB6C93"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color w:val="202020"/>
          <w:sz w:val="24"/>
          <w:szCs w:val="24"/>
          <w:lang w:val="en-US"/>
        </w:rPr>
        <w:t>jargon. Notes should be relevant and factual, without including opinions or judgements. It is not</w:t>
      </w:r>
    </w:p>
    <w:p w14:paraId="7970F3CE"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color w:val="202020"/>
          <w:sz w:val="24"/>
          <w:szCs w:val="24"/>
          <w:lang w:val="en-US"/>
        </w:rPr>
        <w:t>your role to verify or prove that the information given is true. If no action follows, it is important</w:t>
      </w:r>
    </w:p>
    <w:p w14:paraId="7D460CB6" w14:textId="77777777" w:rsidR="00BA7E55"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color w:val="202020"/>
          <w:sz w:val="24"/>
          <w:szCs w:val="24"/>
          <w:lang w:val="en-US"/>
        </w:rPr>
        <w:t xml:space="preserve">to explain the rationale for this decision. </w:t>
      </w:r>
    </w:p>
    <w:p w14:paraId="03628B19" w14:textId="77777777" w:rsidR="00BA7E55" w:rsidRPr="0009027E" w:rsidRDefault="00BA7E55" w:rsidP="00BA7E55">
      <w:pPr>
        <w:autoSpaceDE w:val="0"/>
        <w:autoSpaceDN w:val="0"/>
        <w:adjustRightInd w:val="0"/>
        <w:spacing w:after="0" w:line="240" w:lineRule="auto"/>
        <w:rPr>
          <w:rFonts w:ascii="Arial" w:hAnsi="Arial" w:cs="Arial"/>
          <w:color w:val="202020"/>
          <w:sz w:val="24"/>
          <w:szCs w:val="24"/>
          <w:lang w:val="en-US"/>
        </w:rPr>
      </w:pPr>
    </w:p>
    <w:p w14:paraId="767EDDA0" w14:textId="77777777" w:rsidR="00BA7E55" w:rsidRDefault="00BA7E55" w:rsidP="00BA7E55">
      <w:pPr>
        <w:autoSpaceDE w:val="0"/>
        <w:autoSpaceDN w:val="0"/>
        <w:adjustRightInd w:val="0"/>
        <w:spacing w:after="0" w:line="240" w:lineRule="auto"/>
        <w:rPr>
          <w:rFonts w:ascii="Arial" w:hAnsi="Arial" w:cs="Arial"/>
          <w:color w:val="202020"/>
          <w:sz w:val="24"/>
          <w:szCs w:val="24"/>
          <w:lang w:val="en-US"/>
        </w:rPr>
      </w:pPr>
      <w:r w:rsidRPr="0009027E">
        <w:rPr>
          <w:rFonts w:ascii="Arial" w:hAnsi="Arial" w:cs="Arial"/>
          <w:b/>
          <w:bCs/>
          <w:color w:val="202020"/>
          <w:sz w:val="24"/>
          <w:szCs w:val="24"/>
        </w:rPr>
        <w:t>Report</w:t>
      </w:r>
      <w:r>
        <w:rPr>
          <w:rFonts w:ascii="Arial" w:hAnsi="Arial" w:cs="Arial"/>
          <w:b/>
          <w:bCs/>
          <w:color w:val="202020"/>
          <w:sz w:val="24"/>
          <w:szCs w:val="24"/>
        </w:rPr>
        <w:t xml:space="preserve">- </w:t>
      </w:r>
      <w:r w:rsidRPr="0009027E">
        <w:rPr>
          <w:rFonts w:ascii="Arial" w:hAnsi="Arial" w:cs="Arial"/>
          <w:color w:val="202020"/>
          <w:sz w:val="24"/>
          <w:szCs w:val="24"/>
          <w:lang w:val="en-US"/>
        </w:rPr>
        <w:t>If you have a concern, have witnessed abuse, or it has been disclosed to you, you must report it</w:t>
      </w:r>
      <w:r>
        <w:rPr>
          <w:rFonts w:ascii="Arial" w:hAnsi="Arial" w:cs="Arial"/>
          <w:color w:val="202020"/>
          <w:sz w:val="24"/>
          <w:szCs w:val="24"/>
          <w:lang w:val="en-US"/>
        </w:rPr>
        <w:t xml:space="preserve"> </w:t>
      </w:r>
      <w:r w:rsidRPr="0009027E">
        <w:rPr>
          <w:rFonts w:ascii="Arial" w:hAnsi="Arial" w:cs="Arial"/>
          <w:color w:val="202020"/>
          <w:sz w:val="24"/>
          <w:szCs w:val="24"/>
          <w:lang w:val="en-US"/>
        </w:rPr>
        <w:t>to your Church Safeguarding Coordinator or Synod Safeguarding Officer within 24 hours.</w:t>
      </w:r>
    </w:p>
    <w:p w14:paraId="7C092F05" w14:textId="5086AA90" w:rsidR="00BA7E55" w:rsidRDefault="00BA7E55" w:rsidP="00BA7E55">
      <w:pPr>
        <w:autoSpaceDE w:val="0"/>
        <w:autoSpaceDN w:val="0"/>
        <w:adjustRightInd w:val="0"/>
        <w:spacing w:after="0" w:line="240" w:lineRule="auto"/>
        <w:rPr>
          <w:rFonts w:ascii="Arial" w:hAnsi="Arial" w:cs="Arial"/>
          <w:color w:val="202020"/>
          <w:sz w:val="24"/>
          <w:szCs w:val="24"/>
          <w:lang w:val="en-US"/>
        </w:rPr>
      </w:pPr>
    </w:p>
    <w:p w14:paraId="594A4043" w14:textId="77777777" w:rsidR="009072BD" w:rsidRDefault="009072BD" w:rsidP="00BA7E55">
      <w:pPr>
        <w:autoSpaceDE w:val="0"/>
        <w:autoSpaceDN w:val="0"/>
        <w:adjustRightInd w:val="0"/>
        <w:spacing w:after="0" w:line="240" w:lineRule="auto"/>
        <w:rPr>
          <w:rFonts w:ascii="Arial" w:hAnsi="Arial" w:cs="Arial"/>
          <w:color w:val="202020"/>
          <w:sz w:val="24"/>
          <w:szCs w:val="24"/>
          <w:lang w:val="en-US"/>
        </w:rPr>
      </w:pPr>
    </w:p>
    <w:p w14:paraId="075DC23D" w14:textId="10901E0A" w:rsidR="00BA7E55" w:rsidRPr="009072BD" w:rsidRDefault="00BA7E55" w:rsidP="00BA7E55">
      <w:pPr>
        <w:autoSpaceDE w:val="0"/>
        <w:autoSpaceDN w:val="0"/>
        <w:adjustRightInd w:val="0"/>
        <w:spacing w:after="0" w:line="240" w:lineRule="auto"/>
        <w:rPr>
          <w:rFonts w:ascii="Arial" w:hAnsi="Arial" w:cs="Arial"/>
          <w:b/>
          <w:bCs/>
          <w:color w:val="D8003E"/>
          <w:sz w:val="32"/>
          <w:szCs w:val="32"/>
        </w:rPr>
      </w:pPr>
      <w:r w:rsidRPr="009072BD">
        <w:rPr>
          <w:rFonts w:ascii="Arial" w:hAnsi="Arial" w:cs="Arial"/>
          <w:b/>
          <w:bCs/>
          <w:color w:val="D8003E"/>
          <w:sz w:val="32"/>
          <w:szCs w:val="32"/>
        </w:rPr>
        <w:t>Supporting Survivors of Historical abuse</w:t>
      </w:r>
    </w:p>
    <w:p w14:paraId="03DD14FE" w14:textId="77777777" w:rsidR="009072BD" w:rsidRDefault="009072BD" w:rsidP="00BA7E55">
      <w:pPr>
        <w:autoSpaceDE w:val="0"/>
        <w:autoSpaceDN w:val="0"/>
        <w:adjustRightInd w:val="0"/>
        <w:spacing w:after="0" w:line="240" w:lineRule="auto"/>
        <w:rPr>
          <w:rFonts w:ascii="Arial" w:hAnsi="Arial" w:cs="Arial"/>
          <w:b/>
          <w:bCs/>
          <w:color w:val="202020"/>
          <w:sz w:val="32"/>
          <w:szCs w:val="32"/>
          <w:lang w:val="en-US"/>
        </w:rPr>
      </w:pPr>
    </w:p>
    <w:p w14:paraId="51BBF24F" w14:textId="32F15589" w:rsidR="00797E19" w:rsidRDefault="00BA7E55" w:rsidP="00BA7E55">
      <w:pPr>
        <w:pStyle w:val="NoSpacing"/>
        <w:jc w:val="both"/>
        <w:rPr>
          <w:rFonts w:ascii="Arial" w:hAnsi="Arial" w:cs="Arial"/>
          <w:sz w:val="24"/>
          <w:szCs w:val="24"/>
        </w:rPr>
      </w:pPr>
      <w:r w:rsidRPr="0009027E">
        <w:rPr>
          <w:rFonts w:ascii="Arial" w:hAnsi="Arial" w:cs="Arial"/>
          <w:color w:val="202020"/>
          <w:sz w:val="24"/>
          <w:szCs w:val="24"/>
          <w:lang w:val="en-US"/>
        </w:rPr>
        <w:t>The Synod tak</w:t>
      </w:r>
      <w:r>
        <w:rPr>
          <w:rFonts w:ascii="Arial" w:hAnsi="Arial" w:cs="Arial"/>
          <w:color w:val="202020"/>
          <w:sz w:val="24"/>
          <w:szCs w:val="24"/>
          <w:lang w:val="en-US"/>
        </w:rPr>
        <w:t xml:space="preserve">es all concerns seriously and Belinda, the Synod Safeguarding Officer is always there to listen to any concerns about present or historical abuse. If you would like to talk, please get in touch </w:t>
      </w:r>
      <w:hyperlink r:id="rId30" w:history="1">
        <w:r w:rsidRPr="0009027E">
          <w:rPr>
            <w:rStyle w:val="Hyperlink"/>
            <w:rFonts w:ascii="Arial" w:hAnsi="Arial" w:cs="Arial"/>
            <w:sz w:val="24"/>
            <w:szCs w:val="24"/>
            <w:lang w:val="en-US"/>
          </w:rPr>
          <w:t>here</w:t>
        </w:r>
      </w:hyperlink>
      <w:r>
        <w:rPr>
          <w:rFonts w:ascii="Arial" w:hAnsi="Arial" w:cs="Arial"/>
          <w:color w:val="202020"/>
          <w:sz w:val="24"/>
          <w:szCs w:val="24"/>
          <w:lang w:val="en-US"/>
        </w:rPr>
        <w:t xml:space="preserve"> or by calling </w:t>
      </w:r>
      <w:r w:rsidRPr="0009027E">
        <w:rPr>
          <w:rFonts w:ascii="Arial" w:hAnsi="Arial" w:cs="Arial"/>
          <w:color w:val="202020"/>
          <w:sz w:val="24"/>
          <w:szCs w:val="24"/>
          <w:lang w:val="en-US"/>
        </w:rPr>
        <w:t>07716 640 596</w:t>
      </w:r>
      <w:r>
        <w:rPr>
          <w:rFonts w:ascii="Arial" w:hAnsi="Arial" w:cs="Arial"/>
          <w:color w:val="202020"/>
          <w:sz w:val="24"/>
          <w:szCs w:val="24"/>
          <w:lang w:val="en-US"/>
        </w:rPr>
        <w:t>.</w:t>
      </w:r>
    </w:p>
    <w:p w14:paraId="17D6846E" w14:textId="1A91F9B9" w:rsidR="00797E19" w:rsidRPr="009072BD" w:rsidRDefault="00797E19" w:rsidP="00A0235D">
      <w:pPr>
        <w:pStyle w:val="NoSpacing"/>
        <w:jc w:val="both"/>
        <w:rPr>
          <w:rFonts w:ascii="Arial" w:hAnsi="Arial" w:cs="Arial"/>
          <w:b/>
          <w:bCs/>
          <w:color w:val="D8003E"/>
          <w:sz w:val="32"/>
          <w:szCs w:val="32"/>
        </w:rPr>
      </w:pPr>
    </w:p>
    <w:p w14:paraId="6D25F4DD" w14:textId="44978C83" w:rsidR="009072BD" w:rsidRPr="009072BD" w:rsidRDefault="009072BD" w:rsidP="00A0235D">
      <w:pPr>
        <w:pStyle w:val="NoSpacing"/>
        <w:jc w:val="both"/>
        <w:rPr>
          <w:rFonts w:ascii="Arial" w:hAnsi="Arial" w:cs="Arial"/>
          <w:b/>
          <w:bCs/>
          <w:color w:val="D8003E"/>
          <w:sz w:val="32"/>
          <w:szCs w:val="32"/>
        </w:rPr>
      </w:pPr>
      <w:r w:rsidRPr="009072BD">
        <w:rPr>
          <w:rFonts w:ascii="Arial" w:hAnsi="Arial" w:cs="Arial"/>
          <w:b/>
          <w:bCs/>
          <w:color w:val="D8003E"/>
          <w:sz w:val="32"/>
          <w:szCs w:val="32"/>
        </w:rPr>
        <w:t>Reports</w:t>
      </w:r>
    </w:p>
    <w:p w14:paraId="132BD670" w14:textId="77777777" w:rsidR="009072BD" w:rsidRDefault="009072BD" w:rsidP="00A0235D">
      <w:pPr>
        <w:pStyle w:val="NoSpacing"/>
        <w:jc w:val="both"/>
        <w:rPr>
          <w:rFonts w:ascii="Arial" w:hAnsi="Arial" w:cs="Arial"/>
          <w:sz w:val="24"/>
          <w:szCs w:val="24"/>
        </w:rPr>
      </w:pPr>
    </w:p>
    <w:p w14:paraId="25841CFC" w14:textId="77777777" w:rsidR="009072BD" w:rsidRPr="006027E9" w:rsidRDefault="009072BD" w:rsidP="009072BD">
      <w:pPr>
        <w:autoSpaceDE w:val="0"/>
        <w:autoSpaceDN w:val="0"/>
        <w:adjustRightInd w:val="0"/>
        <w:spacing w:after="0" w:line="240" w:lineRule="auto"/>
        <w:rPr>
          <w:rFonts w:ascii="Arial" w:hAnsi="Arial" w:cs="Arial"/>
          <w:b/>
          <w:bCs/>
          <w:color w:val="202020"/>
          <w:sz w:val="28"/>
          <w:szCs w:val="28"/>
        </w:rPr>
      </w:pPr>
      <w:r w:rsidRPr="006027E9">
        <w:rPr>
          <w:rFonts w:ascii="Arial" w:hAnsi="Arial" w:cs="Arial"/>
          <w:b/>
          <w:bCs/>
          <w:color w:val="202020"/>
          <w:sz w:val="28"/>
          <w:szCs w:val="28"/>
        </w:rPr>
        <w:t>Child sexual abuse</w:t>
      </w:r>
    </w:p>
    <w:p w14:paraId="5858AC63" w14:textId="77777777" w:rsidR="009072BD" w:rsidRPr="00B84E4A" w:rsidRDefault="009072BD" w:rsidP="009072BD">
      <w:pPr>
        <w:spacing w:line="259" w:lineRule="auto"/>
        <w:rPr>
          <w:rFonts w:ascii="Arial" w:hAnsi="Arial" w:cs="Arial"/>
          <w:sz w:val="24"/>
          <w:szCs w:val="24"/>
        </w:rPr>
      </w:pPr>
      <w:r w:rsidRPr="00B84E4A">
        <w:rPr>
          <w:rFonts w:ascii="Arial" w:hAnsi="Arial" w:cs="Arial"/>
          <w:sz w:val="24"/>
          <w:szCs w:val="24"/>
        </w:rPr>
        <w:t>The independent inquiry into child sexual abuse (IICSA) has published a report looking at present-day experiences of children who have experienced sexual abuse in England and Wales. Findings from the report, based on the accounts of 56 young people aged 11-21 and 77 specialist child sexual abuse support workers, include: young people still face delays in accessing support, the introduction of mandatory reporting could discourage children from disclosing abuse, there needs to be a cultural shift to make talking about sexual abuse easier, relationships and sex education in schools does not reflect current challenges facing children, and creators of social media sites need to take greater responsibility for child safety.</w:t>
      </w:r>
    </w:p>
    <w:p w14:paraId="5CDA3EAF" w14:textId="77777777" w:rsidR="009072BD" w:rsidRPr="006027E9" w:rsidRDefault="009072BD" w:rsidP="009072BD">
      <w:pPr>
        <w:spacing w:line="259" w:lineRule="auto"/>
        <w:rPr>
          <w:rFonts w:ascii="Arial" w:hAnsi="Arial" w:cs="Arial"/>
          <w:color w:val="56585A"/>
          <w:sz w:val="24"/>
          <w:szCs w:val="24"/>
        </w:rPr>
      </w:pPr>
      <w:r w:rsidRPr="006027E9">
        <w:rPr>
          <w:rFonts w:ascii="Arial" w:hAnsi="Arial" w:cs="Arial"/>
          <w:color w:val="56585A"/>
          <w:sz w:val="24"/>
          <w:szCs w:val="24"/>
        </w:rPr>
        <w:t xml:space="preserve">Read the report here: </w:t>
      </w:r>
      <w:hyperlink r:id="rId31" w:tgtFrame="_blank" w:history="1">
        <w:r w:rsidRPr="006027E9">
          <w:rPr>
            <w:rStyle w:val="Hyperlink"/>
            <w:rFonts w:ascii="Arial" w:hAnsi="Arial" w:cs="Arial"/>
            <w:sz w:val="24"/>
            <w:szCs w:val="24"/>
          </w:rPr>
          <w:t> Engagement with children and young people report - 24 June 2021</w:t>
        </w:r>
      </w:hyperlink>
    </w:p>
    <w:p w14:paraId="32725AC4"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6808255A"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2D96519E"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15E748F7"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0B43E0F1"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510199A0"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60484450" w14:textId="77777777" w:rsidR="009072BD" w:rsidRDefault="009072BD" w:rsidP="009072BD">
      <w:pPr>
        <w:autoSpaceDE w:val="0"/>
        <w:autoSpaceDN w:val="0"/>
        <w:adjustRightInd w:val="0"/>
        <w:spacing w:after="0" w:line="240" w:lineRule="auto"/>
        <w:rPr>
          <w:rFonts w:ascii="Arial" w:hAnsi="Arial" w:cs="Arial"/>
          <w:b/>
          <w:bCs/>
          <w:color w:val="202020"/>
          <w:sz w:val="32"/>
          <w:szCs w:val="32"/>
        </w:rPr>
      </w:pPr>
    </w:p>
    <w:p w14:paraId="7F6CCE18" w14:textId="456F7780" w:rsidR="009072BD" w:rsidRPr="009072BD" w:rsidRDefault="009072BD" w:rsidP="009072BD">
      <w:pPr>
        <w:autoSpaceDE w:val="0"/>
        <w:autoSpaceDN w:val="0"/>
        <w:adjustRightInd w:val="0"/>
        <w:spacing w:after="0" w:line="240" w:lineRule="auto"/>
        <w:rPr>
          <w:rFonts w:ascii="Arial" w:hAnsi="Arial" w:cs="Arial"/>
          <w:b/>
          <w:bCs/>
          <w:color w:val="D8003E"/>
          <w:sz w:val="32"/>
          <w:szCs w:val="32"/>
        </w:rPr>
      </w:pPr>
      <w:r w:rsidRPr="009072BD">
        <w:rPr>
          <w:rFonts w:ascii="Arial" w:hAnsi="Arial" w:cs="Arial"/>
          <w:b/>
          <w:bCs/>
          <w:color w:val="D8003E"/>
          <w:sz w:val="32"/>
          <w:szCs w:val="32"/>
        </w:rPr>
        <w:lastRenderedPageBreak/>
        <w:t xml:space="preserve">Other resources: </w:t>
      </w:r>
    </w:p>
    <w:p w14:paraId="0C2B731F" w14:textId="77777777" w:rsidR="009072BD" w:rsidRPr="006027E9" w:rsidRDefault="009072BD" w:rsidP="009072BD">
      <w:pPr>
        <w:autoSpaceDE w:val="0"/>
        <w:autoSpaceDN w:val="0"/>
        <w:adjustRightInd w:val="0"/>
        <w:spacing w:after="0" w:line="240" w:lineRule="auto"/>
        <w:rPr>
          <w:rFonts w:ascii="Arial" w:hAnsi="Arial" w:cs="Arial"/>
          <w:b/>
          <w:bCs/>
          <w:color w:val="202020"/>
          <w:sz w:val="24"/>
          <w:szCs w:val="24"/>
        </w:rPr>
      </w:pPr>
    </w:p>
    <w:p w14:paraId="79EC1E3C" w14:textId="1B099655" w:rsidR="009072BD" w:rsidRDefault="009072BD" w:rsidP="009072BD">
      <w:pPr>
        <w:autoSpaceDE w:val="0"/>
        <w:autoSpaceDN w:val="0"/>
        <w:adjustRightInd w:val="0"/>
        <w:spacing w:after="0" w:line="240" w:lineRule="auto"/>
        <w:rPr>
          <w:rFonts w:ascii="Arial" w:hAnsi="Arial" w:cs="Arial"/>
          <w:b/>
          <w:bCs/>
          <w:color w:val="202020"/>
          <w:sz w:val="28"/>
          <w:szCs w:val="28"/>
        </w:rPr>
      </w:pPr>
      <w:r w:rsidRPr="006027E9">
        <w:rPr>
          <w:rFonts w:ascii="Arial" w:hAnsi="Arial" w:cs="Arial"/>
          <w:b/>
          <w:bCs/>
          <w:color w:val="202020"/>
          <w:sz w:val="28"/>
          <w:szCs w:val="28"/>
        </w:rPr>
        <w:t>Child sexual abuse- the experience of black girls</w:t>
      </w:r>
    </w:p>
    <w:p w14:paraId="59D90DC0" w14:textId="77777777" w:rsidR="009072BD" w:rsidRPr="00B84E4A" w:rsidRDefault="009072BD" w:rsidP="009072BD">
      <w:pPr>
        <w:autoSpaceDE w:val="0"/>
        <w:autoSpaceDN w:val="0"/>
        <w:adjustRightInd w:val="0"/>
        <w:spacing w:after="0" w:line="240" w:lineRule="auto"/>
        <w:rPr>
          <w:rFonts w:ascii="Arial" w:hAnsi="Arial" w:cs="Arial"/>
          <w:b/>
          <w:bCs/>
          <w:sz w:val="28"/>
          <w:szCs w:val="28"/>
        </w:rPr>
      </w:pPr>
    </w:p>
    <w:p w14:paraId="7250E9EA" w14:textId="77777777" w:rsidR="009072BD" w:rsidRPr="006027E9" w:rsidRDefault="009072BD" w:rsidP="009072BD">
      <w:pPr>
        <w:spacing w:line="259" w:lineRule="auto"/>
        <w:rPr>
          <w:rFonts w:ascii="Arial" w:hAnsi="Arial" w:cs="Arial"/>
          <w:color w:val="56585A"/>
          <w:sz w:val="24"/>
          <w:szCs w:val="24"/>
        </w:rPr>
      </w:pPr>
      <w:r w:rsidRPr="00B84E4A">
        <w:rPr>
          <w:rFonts w:ascii="Arial" w:hAnsi="Arial" w:cs="Arial"/>
          <w:sz w:val="24"/>
          <w:szCs w:val="24"/>
        </w:rPr>
        <w:t>NSPCC Learning has released a podcast discussing the absence of black girl's experiences of child sexual abuse in research and practice. The podcast discusses why the experiences of black girls is missing from the research and the impact that this has on policy and practice; key findings from research; and learning to improve practice and research. This episode contains quotes from research participants about their experiences which might be upsetting and cause distress</w:t>
      </w:r>
      <w:r w:rsidRPr="006027E9">
        <w:rPr>
          <w:rFonts w:ascii="Arial" w:hAnsi="Arial" w:cs="Arial"/>
          <w:color w:val="56585A"/>
          <w:sz w:val="24"/>
          <w:szCs w:val="24"/>
        </w:rPr>
        <w:t>.</w:t>
      </w:r>
    </w:p>
    <w:p w14:paraId="252ABB9B" w14:textId="77777777" w:rsidR="009072BD" w:rsidRPr="006027E9" w:rsidRDefault="009072BD" w:rsidP="009072BD">
      <w:pPr>
        <w:spacing w:line="259" w:lineRule="auto"/>
        <w:rPr>
          <w:rFonts w:ascii="Arial" w:hAnsi="Arial" w:cs="Arial"/>
          <w:color w:val="56585A"/>
          <w:sz w:val="24"/>
          <w:szCs w:val="24"/>
        </w:rPr>
      </w:pPr>
      <w:r w:rsidRPr="006027E9">
        <w:rPr>
          <w:rFonts w:ascii="Arial" w:hAnsi="Arial" w:cs="Arial"/>
          <w:color w:val="56585A"/>
          <w:sz w:val="24"/>
          <w:szCs w:val="24"/>
        </w:rPr>
        <w:t xml:space="preserve">Listen to the podcast here: </w:t>
      </w:r>
      <w:hyperlink r:id="rId32" w:history="1">
        <w:r w:rsidRPr="006027E9">
          <w:rPr>
            <w:rStyle w:val="Hyperlink"/>
            <w:rFonts w:ascii="Arial" w:hAnsi="Arial" w:cs="Arial"/>
            <w:sz w:val="24"/>
            <w:szCs w:val="24"/>
          </w:rPr>
          <w:t>Experiences of black girls within child sexual abuse research and practice</w:t>
        </w:r>
      </w:hyperlink>
    </w:p>
    <w:p w14:paraId="736BFE0D" w14:textId="77777777" w:rsidR="009072BD" w:rsidRPr="00B84E4A" w:rsidRDefault="009072BD" w:rsidP="009072BD">
      <w:pPr>
        <w:spacing w:line="259" w:lineRule="auto"/>
        <w:rPr>
          <w:sz w:val="24"/>
          <w:szCs w:val="24"/>
        </w:rPr>
      </w:pPr>
    </w:p>
    <w:p w14:paraId="10FE2346" w14:textId="77777777" w:rsidR="009072BD" w:rsidRPr="00B84E4A" w:rsidRDefault="009072BD" w:rsidP="009072BD">
      <w:pPr>
        <w:autoSpaceDE w:val="0"/>
        <w:autoSpaceDN w:val="0"/>
        <w:adjustRightInd w:val="0"/>
        <w:spacing w:after="0" w:line="240" w:lineRule="auto"/>
        <w:rPr>
          <w:rFonts w:ascii="Arial" w:hAnsi="Arial" w:cs="Arial"/>
          <w:b/>
          <w:bCs/>
          <w:sz w:val="28"/>
          <w:szCs w:val="28"/>
        </w:rPr>
      </w:pPr>
      <w:r w:rsidRPr="00B84E4A">
        <w:rPr>
          <w:rFonts w:ascii="Arial" w:hAnsi="Arial" w:cs="Arial"/>
          <w:b/>
          <w:bCs/>
          <w:sz w:val="28"/>
          <w:szCs w:val="28"/>
        </w:rPr>
        <w:t>Safeguarding Transgender children</w:t>
      </w:r>
    </w:p>
    <w:p w14:paraId="009BF34C" w14:textId="1C76039A" w:rsidR="009072BD" w:rsidRDefault="009072BD" w:rsidP="009072BD">
      <w:pPr>
        <w:autoSpaceDE w:val="0"/>
        <w:autoSpaceDN w:val="0"/>
        <w:adjustRightInd w:val="0"/>
        <w:spacing w:after="0" w:line="240" w:lineRule="auto"/>
        <w:rPr>
          <w:rStyle w:val="Hyperlink"/>
          <w:rFonts w:ascii="Arial" w:hAnsi="Arial" w:cs="Arial"/>
          <w:sz w:val="24"/>
          <w:szCs w:val="24"/>
        </w:rPr>
      </w:pPr>
      <w:r w:rsidRPr="00B84E4A">
        <w:rPr>
          <w:rFonts w:ascii="Arial" w:hAnsi="Arial" w:cs="Arial"/>
          <w:sz w:val="24"/>
          <w:szCs w:val="24"/>
        </w:rPr>
        <w:t>Farrer &amp; Co has released a two-part podcast offering guidance on the law, best practice and how to effectively safeguard transgender children and young people.</w:t>
      </w:r>
      <w:r w:rsidRPr="006027E9">
        <w:rPr>
          <w:rFonts w:ascii="Arial" w:hAnsi="Arial" w:cs="Arial"/>
          <w:color w:val="56585A"/>
          <w:sz w:val="24"/>
          <w:szCs w:val="24"/>
        </w:rPr>
        <w:br/>
      </w:r>
      <w:r w:rsidRPr="006027E9">
        <w:rPr>
          <w:rFonts w:ascii="Arial" w:hAnsi="Arial" w:cs="Arial"/>
          <w:color w:val="56585A"/>
          <w:sz w:val="24"/>
          <w:szCs w:val="24"/>
        </w:rPr>
        <w:br/>
      </w:r>
      <w:r w:rsidRPr="006027E9">
        <w:rPr>
          <w:rStyle w:val="Strong"/>
          <w:rFonts w:ascii="Arial" w:hAnsi="Arial" w:cs="Arial"/>
          <w:b w:val="0"/>
          <w:bCs w:val="0"/>
          <w:color w:val="56585A"/>
          <w:sz w:val="24"/>
          <w:szCs w:val="24"/>
        </w:rPr>
        <w:t>Listen to the podcasts:</w:t>
      </w:r>
      <w:r w:rsidRPr="006027E9">
        <w:rPr>
          <w:rFonts w:ascii="Arial" w:hAnsi="Arial" w:cs="Arial"/>
          <w:color w:val="56585A"/>
          <w:sz w:val="24"/>
          <w:szCs w:val="24"/>
        </w:rPr>
        <w:t xml:space="preserve"> </w:t>
      </w:r>
      <w:hyperlink r:id="rId33" w:history="1">
        <w:r w:rsidRPr="006027E9">
          <w:rPr>
            <w:rStyle w:val="Hyperlink"/>
            <w:rFonts w:ascii="Arial" w:hAnsi="Arial" w:cs="Arial"/>
            <w:sz w:val="24"/>
            <w:szCs w:val="24"/>
          </w:rPr>
          <w:t>Safeguarding transgender children</w:t>
        </w:r>
      </w:hyperlink>
    </w:p>
    <w:p w14:paraId="7674F50C" w14:textId="77777777" w:rsidR="009072BD" w:rsidRPr="006027E9" w:rsidRDefault="009072BD" w:rsidP="009072BD">
      <w:pPr>
        <w:autoSpaceDE w:val="0"/>
        <w:autoSpaceDN w:val="0"/>
        <w:adjustRightInd w:val="0"/>
        <w:spacing w:after="0" w:line="240" w:lineRule="auto"/>
        <w:rPr>
          <w:rFonts w:ascii="Arial" w:hAnsi="Arial" w:cs="Arial"/>
          <w:b/>
          <w:bCs/>
          <w:color w:val="202020"/>
          <w:sz w:val="32"/>
          <w:szCs w:val="32"/>
        </w:rPr>
      </w:pPr>
    </w:p>
    <w:p w14:paraId="79D16D4B" w14:textId="77777777" w:rsidR="009072BD" w:rsidRPr="00B52635" w:rsidRDefault="009072BD" w:rsidP="009072BD">
      <w:pPr>
        <w:autoSpaceDE w:val="0"/>
        <w:autoSpaceDN w:val="0"/>
        <w:adjustRightInd w:val="0"/>
        <w:spacing w:after="0" w:line="240" w:lineRule="auto"/>
        <w:rPr>
          <w:rFonts w:ascii="Arial" w:hAnsi="Arial" w:cs="Arial"/>
          <w:b/>
          <w:bCs/>
          <w:color w:val="202020"/>
          <w:sz w:val="32"/>
          <w:szCs w:val="32"/>
        </w:rPr>
      </w:pPr>
      <w:r w:rsidRPr="009072BD">
        <w:rPr>
          <w:rFonts w:ascii="Arial" w:hAnsi="Arial" w:cs="Arial"/>
          <w:b/>
          <w:bCs/>
          <w:color w:val="D8003E"/>
          <w:sz w:val="32"/>
          <w:szCs w:val="32"/>
        </w:rPr>
        <w:t>Online Safeguarding Training</w:t>
      </w:r>
    </w:p>
    <w:p w14:paraId="725AC969" w14:textId="77777777" w:rsidR="009072BD" w:rsidRDefault="009072BD" w:rsidP="009072BD">
      <w:pPr>
        <w:autoSpaceDE w:val="0"/>
        <w:autoSpaceDN w:val="0"/>
        <w:adjustRightInd w:val="0"/>
        <w:spacing w:after="0" w:line="240" w:lineRule="auto"/>
        <w:rPr>
          <w:rFonts w:ascii="Arial" w:hAnsi="Arial" w:cs="Arial"/>
          <w:b/>
          <w:bCs/>
          <w:color w:val="202020"/>
          <w:sz w:val="24"/>
          <w:szCs w:val="24"/>
        </w:rPr>
      </w:pPr>
    </w:p>
    <w:p w14:paraId="1FEDAD91" w14:textId="77777777" w:rsidR="009072BD" w:rsidRPr="00B52635" w:rsidRDefault="009072BD" w:rsidP="009072BD">
      <w:pPr>
        <w:rPr>
          <w:rFonts w:ascii="Arial" w:hAnsi="Arial" w:cs="Arial"/>
          <w:sz w:val="24"/>
          <w:szCs w:val="24"/>
        </w:rPr>
      </w:pPr>
      <w:r w:rsidRPr="00B52635">
        <w:rPr>
          <w:rFonts w:ascii="Arial" w:hAnsi="Arial" w:cs="Arial"/>
          <w:sz w:val="24"/>
          <w:szCs w:val="24"/>
        </w:rPr>
        <w:t>To adapt with the changing government guidance and to facilitate learning whilst transitioning into reopening and meeting physically in large groups, the physical training modules have been adapted into a virtual format held via Zoom.</w:t>
      </w:r>
    </w:p>
    <w:p w14:paraId="7C286738" w14:textId="77777777" w:rsidR="009072BD" w:rsidRPr="00B52635" w:rsidRDefault="009072BD" w:rsidP="009072BD">
      <w:pPr>
        <w:rPr>
          <w:rFonts w:ascii="Arial" w:hAnsi="Arial" w:cs="Arial"/>
          <w:sz w:val="24"/>
          <w:szCs w:val="24"/>
        </w:rPr>
      </w:pPr>
      <w:r w:rsidRPr="00B52635">
        <w:rPr>
          <w:rFonts w:ascii="Arial" w:hAnsi="Arial" w:cs="Arial"/>
          <w:sz w:val="24"/>
          <w:szCs w:val="24"/>
        </w:rPr>
        <w:t xml:space="preserve">The following dates are available for the </w:t>
      </w:r>
      <w:r w:rsidRPr="00B52635">
        <w:rPr>
          <w:rFonts w:ascii="Arial" w:hAnsi="Arial" w:cs="Arial"/>
          <w:b/>
          <w:bCs/>
          <w:sz w:val="24"/>
          <w:szCs w:val="24"/>
        </w:rPr>
        <w:t>FOUNDATION</w:t>
      </w:r>
      <w:r w:rsidRPr="00B52635">
        <w:rPr>
          <w:rFonts w:ascii="Arial" w:hAnsi="Arial" w:cs="Arial"/>
          <w:sz w:val="24"/>
          <w:szCs w:val="24"/>
        </w:rPr>
        <w:t xml:space="preserve"> module:</w:t>
      </w:r>
    </w:p>
    <w:p w14:paraId="350CBD7D"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2nd November 2021 6.30pm</w:t>
      </w:r>
    </w:p>
    <w:p w14:paraId="44CE3ED9"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2</w:t>
      </w:r>
      <w:r w:rsidRPr="00B52635">
        <w:rPr>
          <w:rFonts w:ascii="Arial" w:eastAsia="Times New Roman" w:hAnsi="Arial" w:cs="Arial"/>
          <w:sz w:val="24"/>
          <w:szCs w:val="24"/>
          <w:vertAlign w:val="superscript"/>
        </w:rPr>
        <w:t>nd</w:t>
      </w:r>
      <w:r w:rsidRPr="00B52635">
        <w:rPr>
          <w:rFonts w:ascii="Arial" w:eastAsia="Times New Roman" w:hAnsi="Arial" w:cs="Arial"/>
          <w:sz w:val="24"/>
          <w:szCs w:val="24"/>
        </w:rPr>
        <w:t xml:space="preserve"> December 2021 6.30pm </w:t>
      </w:r>
    </w:p>
    <w:p w14:paraId="374DEDE3"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11</w:t>
      </w:r>
      <w:r w:rsidRPr="00B52635">
        <w:rPr>
          <w:rFonts w:ascii="Arial" w:eastAsia="Times New Roman" w:hAnsi="Arial" w:cs="Arial"/>
          <w:sz w:val="24"/>
          <w:szCs w:val="24"/>
          <w:vertAlign w:val="superscript"/>
        </w:rPr>
        <w:t>th</w:t>
      </w:r>
      <w:r w:rsidRPr="00B52635">
        <w:rPr>
          <w:rFonts w:ascii="Arial" w:eastAsia="Times New Roman" w:hAnsi="Arial" w:cs="Arial"/>
          <w:sz w:val="24"/>
          <w:szCs w:val="24"/>
        </w:rPr>
        <w:t xml:space="preserve"> January 2022 12pm</w:t>
      </w:r>
    </w:p>
    <w:p w14:paraId="43ABFC40"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8</w:t>
      </w:r>
      <w:r w:rsidRPr="00B52635">
        <w:rPr>
          <w:rFonts w:ascii="Arial" w:eastAsia="Times New Roman" w:hAnsi="Arial" w:cs="Arial"/>
          <w:sz w:val="24"/>
          <w:szCs w:val="24"/>
          <w:vertAlign w:val="superscript"/>
        </w:rPr>
        <w:t>th</w:t>
      </w:r>
      <w:r w:rsidRPr="00B52635">
        <w:rPr>
          <w:rFonts w:ascii="Arial" w:eastAsia="Times New Roman" w:hAnsi="Arial" w:cs="Arial"/>
          <w:sz w:val="24"/>
          <w:szCs w:val="24"/>
        </w:rPr>
        <w:t xml:space="preserve"> February 2022 6.30pm</w:t>
      </w:r>
    </w:p>
    <w:p w14:paraId="37F8F479" w14:textId="77777777" w:rsidR="009072BD" w:rsidRPr="00B52635" w:rsidRDefault="009072BD" w:rsidP="009072BD">
      <w:pPr>
        <w:rPr>
          <w:rFonts w:ascii="Arial" w:hAnsi="Arial" w:cs="Arial"/>
          <w:sz w:val="24"/>
          <w:szCs w:val="24"/>
        </w:rPr>
      </w:pPr>
      <w:r w:rsidRPr="00B52635">
        <w:rPr>
          <w:rFonts w:ascii="Arial" w:hAnsi="Arial" w:cs="Arial"/>
          <w:sz w:val="24"/>
          <w:szCs w:val="24"/>
        </w:rPr>
        <w:t>(This training will last for approximately 2 hours long).</w:t>
      </w:r>
    </w:p>
    <w:p w14:paraId="64C79BE6" w14:textId="77777777" w:rsidR="009072BD" w:rsidRPr="00B52635" w:rsidRDefault="009072BD" w:rsidP="009072BD">
      <w:pPr>
        <w:rPr>
          <w:rFonts w:ascii="Arial" w:hAnsi="Arial" w:cs="Arial"/>
          <w:b/>
          <w:bCs/>
          <w:sz w:val="24"/>
          <w:szCs w:val="24"/>
        </w:rPr>
      </w:pPr>
      <w:r w:rsidRPr="00B52635">
        <w:rPr>
          <w:rFonts w:ascii="Arial" w:hAnsi="Arial" w:cs="Arial"/>
          <w:b/>
          <w:bCs/>
          <w:sz w:val="24"/>
          <w:szCs w:val="24"/>
        </w:rPr>
        <w:t>The roles mandated to attend this training are:</w:t>
      </w:r>
    </w:p>
    <w:p w14:paraId="58B4AD81" w14:textId="77777777" w:rsidR="009072BD" w:rsidRPr="00B52635" w:rsidRDefault="009072BD" w:rsidP="009072BD">
      <w:pPr>
        <w:pStyle w:val="Default"/>
        <w:rPr>
          <w:color w:val="auto"/>
        </w:rPr>
      </w:pPr>
      <w:r w:rsidRPr="00B52635">
        <w:rPr>
          <w:color w:val="auto"/>
        </w:rPr>
        <w:t xml:space="preserve">Managers of Synod Safeguarding Officers / Advisors, Church Safeguarding Coordinators, Deputy Church Safeguarding Coordinator, Members of the Safeguarding Advisory Group (or its successor), Synod Safeguarding Committees and Reference Groups, Active Ministers and CRCWs (including retired ministers who meet the requirements of active ministry), Synod Moderators, Youth and Children Workers including volunteer leaders, Youth and Children’s Workers (volunteer helpers), Adult Workers including volunteer leaders, Adult Workers (volunteer helpers), Managers of Children, Youth and Adults Workers </w:t>
      </w:r>
    </w:p>
    <w:p w14:paraId="26711DBC" w14:textId="77777777" w:rsidR="009072BD" w:rsidRPr="00B52635" w:rsidRDefault="009072BD" w:rsidP="009072BD">
      <w:pPr>
        <w:pStyle w:val="Default"/>
        <w:rPr>
          <w:color w:val="auto"/>
        </w:rPr>
      </w:pPr>
      <w:r w:rsidRPr="00B52635">
        <w:rPr>
          <w:color w:val="auto"/>
        </w:rPr>
        <w:t xml:space="preserve">Pastoral Workers / Visitors, Synod Clerks, Section O Investigation, Commission and Appeal Panel Members, Worship Leaders and Assembly Accredited Lay Preachers, URC Trustees and Synod Trustees </w:t>
      </w:r>
    </w:p>
    <w:p w14:paraId="5C8E700A" w14:textId="77777777" w:rsidR="009072BD" w:rsidRPr="00B52635" w:rsidRDefault="009072BD" w:rsidP="009072BD">
      <w:pPr>
        <w:pStyle w:val="Default"/>
        <w:rPr>
          <w:color w:val="auto"/>
        </w:rPr>
      </w:pPr>
      <w:r w:rsidRPr="00B52635">
        <w:rPr>
          <w:color w:val="auto"/>
        </w:rPr>
        <w:t xml:space="preserve">Elders as local church trustees. </w:t>
      </w:r>
    </w:p>
    <w:p w14:paraId="5F6D190E" w14:textId="3B449105" w:rsidR="009072BD" w:rsidRDefault="009072BD" w:rsidP="009072BD">
      <w:pPr>
        <w:rPr>
          <w:rFonts w:ascii="Arial" w:hAnsi="Arial" w:cs="Arial"/>
          <w:sz w:val="24"/>
          <w:szCs w:val="24"/>
        </w:rPr>
      </w:pPr>
    </w:p>
    <w:p w14:paraId="507C4A2D" w14:textId="4B3686A0" w:rsidR="009072BD" w:rsidRDefault="009072BD" w:rsidP="009072BD">
      <w:pPr>
        <w:rPr>
          <w:rFonts w:ascii="Arial" w:hAnsi="Arial" w:cs="Arial"/>
          <w:sz w:val="24"/>
          <w:szCs w:val="24"/>
        </w:rPr>
      </w:pPr>
    </w:p>
    <w:p w14:paraId="05D77FA5" w14:textId="3748966A" w:rsidR="009072BD" w:rsidRDefault="009072BD" w:rsidP="009072BD">
      <w:pPr>
        <w:rPr>
          <w:rFonts w:ascii="Arial" w:hAnsi="Arial" w:cs="Arial"/>
          <w:sz w:val="24"/>
          <w:szCs w:val="24"/>
        </w:rPr>
      </w:pPr>
    </w:p>
    <w:p w14:paraId="76BF2032" w14:textId="77777777" w:rsidR="009072BD" w:rsidRPr="00B52635" w:rsidRDefault="009072BD" w:rsidP="009072BD">
      <w:pPr>
        <w:rPr>
          <w:rFonts w:ascii="Arial" w:hAnsi="Arial" w:cs="Arial"/>
          <w:sz w:val="24"/>
          <w:szCs w:val="24"/>
        </w:rPr>
      </w:pPr>
    </w:p>
    <w:p w14:paraId="77671DBA" w14:textId="77777777" w:rsidR="009072BD" w:rsidRPr="00B52635" w:rsidRDefault="009072BD" w:rsidP="009072BD">
      <w:pPr>
        <w:rPr>
          <w:rFonts w:ascii="Arial" w:hAnsi="Arial" w:cs="Arial"/>
          <w:sz w:val="24"/>
          <w:szCs w:val="24"/>
        </w:rPr>
      </w:pPr>
      <w:r w:rsidRPr="00B52635">
        <w:rPr>
          <w:rFonts w:ascii="Arial" w:hAnsi="Arial" w:cs="Arial"/>
          <w:sz w:val="24"/>
          <w:szCs w:val="24"/>
        </w:rPr>
        <w:lastRenderedPageBreak/>
        <w:t>The following dates are available for the</w:t>
      </w:r>
      <w:r w:rsidRPr="00B52635">
        <w:rPr>
          <w:rFonts w:ascii="Arial" w:hAnsi="Arial" w:cs="Arial"/>
          <w:b/>
          <w:bCs/>
          <w:sz w:val="24"/>
          <w:szCs w:val="24"/>
        </w:rPr>
        <w:t xml:space="preserve"> INTERMEDIATE</w:t>
      </w:r>
      <w:r w:rsidRPr="00B52635">
        <w:rPr>
          <w:rFonts w:ascii="Arial" w:hAnsi="Arial" w:cs="Arial"/>
          <w:sz w:val="24"/>
          <w:szCs w:val="24"/>
        </w:rPr>
        <w:t xml:space="preserve"> module:</w:t>
      </w:r>
    </w:p>
    <w:p w14:paraId="49EC5B23"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19th October 2021 11am</w:t>
      </w:r>
    </w:p>
    <w:p w14:paraId="0B711D38"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21</w:t>
      </w:r>
      <w:r w:rsidRPr="00B52635">
        <w:rPr>
          <w:rFonts w:ascii="Arial" w:eastAsia="Times New Roman" w:hAnsi="Arial" w:cs="Arial"/>
          <w:sz w:val="24"/>
          <w:szCs w:val="24"/>
          <w:vertAlign w:val="superscript"/>
        </w:rPr>
        <w:t>st</w:t>
      </w:r>
      <w:r w:rsidRPr="00B52635">
        <w:rPr>
          <w:rFonts w:ascii="Arial" w:eastAsia="Times New Roman" w:hAnsi="Arial" w:cs="Arial"/>
          <w:sz w:val="24"/>
          <w:szCs w:val="24"/>
        </w:rPr>
        <w:t xml:space="preserve"> October 2021 6.30pm</w:t>
      </w:r>
    </w:p>
    <w:p w14:paraId="0D7A961C"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4th November 2021 6pm</w:t>
      </w:r>
    </w:p>
    <w:p w14:paraId="32DD5C75"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9th December 2021 6pm</w:t>
      </w:r>
    </w:p>
    <w:p w14:paraId="7130B564" w14:textId="77777777" w:rsidR="009072BD" w:rsidRPr="00B52635"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27</w:t>
      </w:r>
      <w:r w:rsidRPr="00B52635">
        <w:rPr>
          <w:rFonts w:ascii="Arial" w:eastAsia="Times New Roman" w:hAnsi="Arial" w:cs="Arial"/>
          <w:sz w:val="24"/>
          <w:szCs w:val="24"/>
          <w:vertAlign w:val="superscript"/>
        </w:rPr>
        <w:t>th</w:t>
      </w:r>
      <w:r w:rsidRPr="00B52635">
        <w:rPr>
          <w:rFonts w:ascii="Arial" w:eastAsia="Times New Roman" w:hAnsi="Arial" w:cs="Arial"/>
          <w:sz w:val="24"/>
          <w:szCs w:val="24"/>
        </w:rPr>
        <w:t xml:space="preserve"> January 2022 12pm</w:t>
      </w:r>
    </w:p>
    <w:p w14:paraId="74ABA2B4" w14:textId="77777777" w:rsidR="009072BD" w:rsidRPr="002A0D49" w:rsidRDefault="009072BD" w:rsidP="009072BD">
      <w:pPr>
        <w:numPr>
          <w:ilvl w:val="0"/>
          <w:numId w:val="10"/>
        </w:numPr>
        <w:spacing w:after="0" w:line="240" w:lineRule="auto"/>
        <w:rPr>
          <w:rFonts w:ascii="Arial" w:eastAsia="Times New Roman" w:hAnsi="Arial" w:cs="Arial"/>
          <w:sz w:val="24"/>
          <w:szCs w:val="24"/>
        </w:rPr>
      </w:pPr>
      <w:r w:rsidRPr="00B52635">
        <w:rPr>
          <w:rFonts w:ascii="Arial" w:eastAsia="Times New Roman" w:hAnsi="Arial" w:cs="Arial"/>
          <w:sz w:val="24"/>
          <w:szCs w:val="24"/>
        </w:rPr>
        <w:t>17th February 2022 6pm</w:t>
      </w:r>
    </w:p>
    <w:p w14:paraId="778DCA73" w14:textId="77777777" w:rsidR="009072BD" w:rsidRPr="00B52635" w:rsidRDefault="009072BD" w:rsidP="009072BD">
      <w:pPr>
        <w:rPr>
          <w:rFonts w:ascii="Arial" w:hAnsi="Arial" w:cs="Arial"/>
          <w:sz w:val="24"/>
          <w:szCs w:val="24"/>
        </w:rPr>
      </w:pPr>
      <w:r w:rsidRPr="00B52635">
        <w:rPr>
          <w:rFonts w:ascii="Arial" w:hAnsi="Arial" w:cs="Arial"/>
          <w:sz w:val="24"/>
          <w:szCs w:val="24"/>
        </w:rPr>
        <w:t>(This training will last for approximately 2.5 hours long).</w:t>
      </w:r>
    </w:p>
    <w:p w14:paraId="159C8FBF" w14:textId="77777777" w:rsidR="009072BD" w:rsidRPr="00B52635" w:rsidRDefault="009072BD" w:rsidP="009072BD">
      <w:pPr>
        <w:rPr>
          <w:rFonts w:ascii="Arial" w:hAnsi="Arial" w:cs="Arial"/>
          <w:sz w:val="24"/>
          <w:szCs w:val="24"/>
        </w:rPr>
      </w:pPr>
      <w:r w:rsidRPr="00B52635">
        <w:rPr>
          <w:rFonts w:ascii="Arial" w:hAnsi="Arial" w:cs="Arial"/>
          <w:b/>
          <w:bCs/>
          <w:sz w:val="24"/>
          <w:szCs w:val="24"/>
        </w:rPr>
        <w:t>The roles mandated to attend this training are:</w:t>
      </w:r>
    </w:p>
    <w:p w14:paraId="32435081" w14:textId="77777777" w:rsidR="009072BD" w:rsidRPr="00B52635" w:rsidRDefault="009072BD" w:rsidP="009072BD">
      <w:pPr>
        <w:pStyle w:val="Default"/>
      </w:pPr>
      <w:r w:rsidRPr="00B52635">
        <w:rPr>
          <w:color w:val="auto"/>
        </w:rPr>
        <w:t>Synod Safeguarding Officers / Advisors, Church Safeguarding Coordinators, Deputy Church Safeguarding Coordinator, Active Ministers and CRCWs (including retired ministers who meet the requirements of active ministry), Synod Moderators, Youth and Children Workers including volunteer leaders, Youth and Children’s Workers (volunteer helpers), Adult Workers including volunteer leaders, Adult Workers (volunteer helpers), Pastoral Workers / Visitors, Worship Leaders and Assembly Accredited Lay Preachers</w:t>
      </w:r>
      <w:r w:rsidRPr="00B52635">
        <w:t xml:space="preserve">. </w:t>
      </w:r>
    </w:p>
    <w:p w14:paraId="5B742E97" w14:textId="77777777" w:rsidR="009072BD" w:rsidRDefault="009072BD" w:rsidP="009072BD">
      <w:pPr>
        <w:pStyle w:val="Default"/>
      </w:pPr>
    </w:p>
    <w:p w14:paraId="132C4CDF" w14:textId="77777777" w:rsidR="009072BD" w:rsidRPr="00B52635" w:rsidRDefault="009072BD" w:rsidP="009072BD">
      <w:pPr>
        <w:rPr>
          <w:rFonts w:ascii="Arial" w:hAnsi="Arial" w:cs="Arial"/>
          <w:sz w:val="24"/>
          <w:szCs w:val="24"/>
        </w:rPr>
      </w:pPr>
      <w:r w:rsidRPr="00B52635">
        <w:rPr>
          <w:rFonts w:ascii="Arial" w:hAnsi="Arial" w:cs="Arial"/>
          <w:sz w:val="24"/>
          <w:szCs w:val="24"/>
        </w:rPr>
        <w:t>*Please note that you will be required to enrol and attend the Foundation training before being enrolled on to the Intermediate training, despite any previous workplace training or expertise.</w:t>
      </w:r>
    </w:p>
    <w:p w14:paraId="258DBDB6" w14:textId="77777777" w:rsidR="009072BD" w:rsidRPr="00B52635" w:rsidRDefault="009072BD" w:rsidP="009072BD">
      <w:pPr>
        <w:rPr>
          <w:rFonts w:ascii="Arial" w:hAnsi="Arial" w:cs="Arial"/>
          <w:sz w:val="24"/>
          <w:szCs w:val="24"/>
        </w:rPr>
      </w:pPr>
      <w:r w:rsidRPr="00B52635">
        <w:rPr>
          <w:rFonts w:ascii="Arial" w:hAnsi="Arial" w:cs="Arial"/>
          <w:sz w:val="24"/>
          <w:szCs w:val="24"/>
        </w:rPr>
        <w:t xml:space="preserve">To book on to this training, please email your name, church, role and preferred date to: </w:t>
      </w:r>
      <w:hyperlink r:id="rId34" w:history="1">
        <w:r w:rsidRPr="00B52635">
          <w:rPr>
            <w:rStyle w:val="Hyperlink"/>
            <w:rFonts w:ascii="Arial" w:hAnsi="Arial" w:cs="Arial"/>
            <w:b/>
            <w:bCs/>
            <w:sz w:val="24"/>
            <w:szCs w:val="24"/>
          </w:rPr>
          <w:t>safeguarding@urcthamesnorth.org.uk</w:t>
        </w:r>
      </w:hyperlink>
      <w:r w:rsidRPr="00B52635">
        <w:rPr>
          <w:rFonts w:ascii="Arial" w:hAnsi="Arial" w:cs="Arial"/>
          <w:sz w:val="24"/>
          <w:szCs w:val="24"/>
        </w:rPr>
        <w:t xml:space="preserve">  </w:t>
      </w:r>
      <w:r>
        <w:rPr>
          <w:rFonts w:ascii="Arial" w:hAnsi="Arial" w:cs="Arial"/>
          <w:sz w:val="24"/>
          <w:szCs w:val="24"/>
        </w:rPr>
        <w:t xml:space="preserve">or </w:t>
      </w:r>
      <w:hyperlink r:id="rId35" w:history="1">
        <w:r w:rsidRPr="00B52635">
          <w:rPr>
            <w:rStyle w:val="Hyperlink"/>
            <w:rFonts w:ascii="Arial" w:hAnsi="Arial" w:cs="Arial"/>
            <w:b/>
            <w:bCs/>
            <w:sz w:val="24"/>
            <w:szCs w:val="24"/>
          </w:rPr>
          <w:t>safeguarding@urcsouthern.org.uk</w:t>
        </w:r>
      </w:hyperlink>
      <w:r>
        <w:rPr>
          <w:rFonts w:ascii="Arial" w:hAnsi="Arial" w:cs="Arial"/>
          <w:sz w:val="24"/>
          <w:szCs w:val="24"/>
        </w:rPr>
        <w:t xml:space="preserve"> </w:t>
      </w:r>
    </w:p>
    <w:p w14:paraId="0EE10B52" w14:textId="77777777" w:rsidR="009072BD" w:rsidRPr="005167D9" w:rsidRDefault="009072BD" w:rsidP="009072BD">
      <w:pPr>
        <w:autoSpaceDE w:val="0"/>
        <w:autoSpaceDN w:val="0"/>
        <w:adjustRightInd w:val="0"/>
        <w:spacing w:after="0" w:line="240" w:lineRule="auto"/>
        <w:rPr>
          <w:rFonts w:ascii="Arial" w:hAnsi="Arial" w:cs="Arial"/>
          <w:b/>
          <w:bCs/>
          <w:sz w:val="24"/>
          <w:szCs w:val="24"/>
        </w:rPr>
      </w:pPr>
    </w:p>
    <w:p w14:paraId="6A7C00C2" w14:textId="25283F4F" w:rsidR="009072BD" w:rsidRPr="009072BD" w:rsidRDefault="009072BD" w:rsidP="009072BD">
      <w:pPr>
        <w:autoSpaceDE w:val="0"/>
        <w:autoSpaceDN w:val="0"/>
        <w:adjustRightInd w:val="0"/>
        <w:spacing w:after="0" w:line="240" w:lineRule="auto"/>
        <w:rPr>
          <w:rFonts w:ascii="Arial" w:hAnsi="Arial" w:cs="Arial"/>
          <w:b/>
          <w:bCs/>
          <w:color w:val="D8003E"/>
          <w:sz w:val="32"/>
          <w:szCs w:val="32"/>
        </w:rPr>
      </w:pPr>
      <w:r w:rsidRPr="009072BD">
        <w:rPr>
          <w:rFonts w:ascii="Arial" w:hAnsi="Arial" w:cs="Arial"/>
          <w:b/>
          <w:bCs/>
          <w:color w:val="D8003E"/>
          <w:sz w:val="32"/>
          <w:szCs w:val="32"/>
        </w:rPr>
        <w:t xml:space="preserve">Upcoming Events </w:t>
      </w:r>
      <w:r w:rsidR="00713948" w:rsidRPr="009072BD">
        <w:rPr>
          <w:rFonts w:ascii="Arial" w:hAnsi="Arial" w:cs="Arial"/>
          <w:b/>
          <w:bCs/>
          <w:color w:val="D8003E"/>
          <w:sz w:val="32"/>
          <w:szCs w:val="32"/>
        </w:rPr>
        <w:t>for</w:t>
      </w:r>
      <w:r w:rsidRPr="009072BD">
        <w:rPr>
          <w:rFonts w:ascii="Arial" w:hAnsi="Arial" w:cs="Arial"/>
          <w:b/>
          <w:bCs/>
          <w:color w:val="D8003E"/>
          <w:sz w:val="32"/>
          <w:szCs w:val="32"/>
        </w:rPr>
        <w:t xml:space="preserve"> Young People </w:t>
      </w:r>
    </w:p>
    <w:p w14:paraId="3236069E" w14:textId="77777777" w:rsidR="009072BD" w:rsidRPr="005167D9" w:rsidRDefault="009072BD" w:rsidP="009072BD">
      <w:pPr>
        <w:autoSpaceDE w:val="0"/>
        <w:autoSpaceDN w:val="0"/>
        <w:adjustRightInd w:val="0"/>
        <w:spacing w:after="0" w:line="240" w:lineRule="auto"/>
        <w:rPr>
          <w:rFonts w:ascii="Arial" w:hAnsi="Arial" w:cs="Arial"/>
          <w:b/>
          <w:bCs/>
          <w:sz w:val="24"/>
          <w:szCs w:val="24"/>
        </w:rPr>
      </w:pPr>
    </w:p>
    <w:p w14:paraId="5DA8A3B4" w14:textId="77777777" w:rsidR="009072BD" w:rsidRPr="005167D9" w:rsidRDefault="009072BD" w:rsidP="009072BD">
      <w:pPr>
        <w:autoSpaceDE w:val="0"/>
        <w:autoSpaceDN w:val="0"/>
        <w:adjustRightInd w:val="0"/>
        <w:spacing w:after="0" w:line="240" w:lineRule="auto"/>
        <w:rPr>
          <w:rFonts w:ascii="Arial" w:hAnsi="Arial" w:cs="Arial"/>
          <w:b/>
          <w:bCs/>
          <w:sz w:val="24"/>
          <w:szCs w:val="24"/>
        </w:rPr>
      </w:pPr>
      <w:r w:rsidRPr="005167D9">
        <w:rPr>
          <w:rFonts w:ascii="Arial" w:hAnsi="Arial" w:cs="Arial"/>
          <w:b/>
          <w:bCs/>
          <w:sz w:val="24"/>
          <w:szCs w:val="24"/>
        </w:rPr>
        <w:t xml:space="preserve">Youth Get Together - Sunday 24th October </w:t>
      </w:r>
    </w:p>
    <w:p w14:paraId="299D1519"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p>
    <w:p w14:paraId="0A3F185B"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An opportunity for young people aged 15-25 to meet up and get to know each other. </w:t>
      </w:r>
    </w:p>
    <w:p w14:paraId="31961E58" w14:textId="1D436F8C"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We will meet at </w:t>
      </w:r>
      <w:r w:rsidR="00713948" w:rsidRPr="005167D9">
        <w:rPr>
          <w:rFonts w:ascii="Arial" w:hAnsi="Arial" w:cs="Arial"/>
          <w:color w:val="000000"/>
          <w:sz w:val="24"/>
          <w:szCs w:val="24"/>
        </w:rPr>
        <w:t>the</w:t>
      </w:r>
      <w:r w:rsidRPr="005167D9">
        <w:rPr>
          <w:rFonts w:ascii="Arial" w:hAnsi="Arial" w:cs="Arial"/>
          <w:color w:val="000000"/>
          <w:sz w:val="24"/>
          <w:szCs w:val="24"/>
        </w:rPr>
        <w:t xml:space="preserve"> 02 London for a game of ten-pin bowling before sharing a meal together. The event is free to </w:t>
      </w:r>
      <w:r w:rsidR="00713948" w:rsidRPr="005167D9">
        <w:rPr>
          <w:rFonts w:ascii="Arial" w:hAnsi="Arial" w:cs="Arial"/>
          <w:color w:val="000000"/>
          <w:sz w:val="24"/>
          <w:szCs w:val="24"/>
        </w:rPr>
        <w:t>attend,</w:t>
      </w:r>
      <w:r w:rsidRPr="005167D9">
        <w:rPr>
          <w:rFonts w:ascii="Arial" w:hAnsi="Arial" w:cs="Arial"/>
          <w:color w:val="000000"/>
          <w:sz w:val="24"/>
          <w:szCs w:val="24"/>
        </w:rPr>
        <w:t xml:space="preserve"> and the cost of activities and meal will be covered. </w:t>
      </w:r>
    </w:p>
    <w:p w14:paraId="6716F427" w14:textId="77777777" w:rsidR="009072BD" w:rsidRPr="005167D9" w:rsidRDefault="009072BD" w:rsidP="009072BD">
      <w:pPr>
        <w:autoSpaceDE w:val="0"/>
        <w:autoSpaceDN w:val="0"/>
        <w:adjustRightInd w:val="0"/>
        <w:spacing w:after="0" w:line="240" w:lineRule="auto"/>
        <w:rPr>
          <w:rFonts w:ascii="Arial" w:hAnsi="Arial" w:cs="Arial"/>
          <w:b/>
          <w:bCs/>
          <w:color w:val="202020"/>
          <w:sz w:val="24"/>
          <w:szCs w:val="24"/>
        </w:rPr>
      </w:pPr>
      <w:r w:rsidRPr="005167D9">
        <w:rPr>
          <w:rFonts w:ascii="Arial" w:hAnsi="Arial" w:cs="Arial"/>
          <w:color w:val="000000"/>
          <w:sz w:val="24"/>
          <w:szCs w:val="24"/>
        </w:rPr>
        <w:t xml:space="preserve">This is a joint event for young people from Southern and Thames North Synods. Email </w:t>
      </w:r>
      <w:hyperlink r:id="rId36" w:history="1">
        <w:r w:rsidRPr="005167D9">
          <w:rPr>
            <w:rStyle w:val="Hyperlink"/>
            <w:rFonts w:ascii="Arial" w:hAnsi="Arial" w:cs="Arial"/>
            <w:sz w:val="24"/>
            <w:szCs w:val="24"/>
          </w:rPr>
          <w:t>cydo@urcsouthern.org.uk</w:t>
        </w:r>
      </w:hyperlink>
      <w:r w:rsidRPr="005167D9">
        <w:rPr>
          <w:rFonts w:ascii="Arial" w:hAnsi="Arial" w:cs="Arial"/>
          <w:color w:val="0462C1"/>
          <w:sz w:val="24"/>
          <w:szCs w:val="24"/>
        </w:rPr>
        <w:t xml:space="preserve"> </w:t>
      </w:r>
      <w:r w:rsidRPr="005167D9">
        <w:rPr>
          <w:rFonts w:ascii="Arial" w:hAnsi="Arial" w:cs="Arial"/>
          <w:color w:val="000000"/>
          <w:sz w:val="24"/>
          <w:szCs w:val="24"/>
        </w:rPr>
        <w:t>to book a space by Friday 15th October.</w:t>
      </w:r>
    </w:p>
    <w:p w14:paraId="76A1625E" w14:textId="77777777" w:rsidR="009072BD" w:rsidRPr="005167D9" w:rsidRDefault="009072BD" w:rsidP="009072BD">
      <w:pPr>
        <w:autoSpaceDE w:val="0"/>
        <w:autoSpaceDN w:val="0"/>
        <w:adjustRightInd w:val="0"/>
        <w:spacing w:after="0" w:line="240" w:lineRule="auto"/>
        <w:rPr>
          <w:rFonts w:ascii="Arial" w:hAnsi="Arial" w:cs="Arial"/>
          <w:b/>
          <w:bCs/>
          <w:color w:val="202020"/>
          <w:sz w:val="24"/>
          <w:szCs w:val="24"/>
        </w:rPr>
      </w:pPr>
    </w:p>
    <w:p w14:paraId="2847A710"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Youth Assembly 2022 is being held from 28 to 30 January 2022 at Whitemoor Lakes in Alrewas, Staffordshire. Youth Assembly is a weekend of fun, friendship and fellowship including: </w:t>
      </w:r>
    </w:p>
    <w:p w14:paraId="5FE0CE7A"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Youth Decides - discussions </w:t>
      </w:r>
    </w:p>
    <w:p w14:paraId="4E5E0AF7"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Workshops and keynotes </w:t>
      </w:r>
    </w:p>
    <w:p w14:paraId="08D78E1C"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Worship </w:t>
      </w:r>
    </w:p>
    <w:p w14:paraId="50737C9F"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 Silent Disco </w:t>
      </w:r>
    </w:p>
    <w:p w14:paraId="7980BF4B"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p>
    <w:p w14:paraId="5B3790C9"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Age: School Year 10 to 26 years (inclusive) </w:t>
      </w:r>
    </w:p>
    <w:p w14:paraId="7DBA68A0"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The age limit is extended for 2022 only due to the cancellation of YA 2021. </w:t>
      </w:r>
    </w:p>
    <w:p w14:paraId="734CBAC2"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A creche will be available for children between 0 and 5 years old. </w:t>
      </w:r>
    </w:p>
    <w:p w14:paraId="61A58F66" w14:textId="77777777" w:rsidR="009072BD"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Fully funded spaces are offered for young people attending from Southern Synod. Please contact </w:t>
      </w:r>
      <w:hyperlink r:id="rId37" w:history="1">
        <w:r w:rsidRPr="005167D9">
          <w:rPr>
            <w:rStyle w:val="Hyperlink"/>
            <w:rFonts w:ascii="Arial" w:hAnsi="Arial" w:cs="Arial"/>
            <w:sz w:val="24"/>
            <w:szCs w:val="24"/>
          </w:rPr>
          <w:t>cydo@urcsouthern.org.uk</w:t>
        </w:r>
      </w:hyperlink>
      <w:r>
        <w:rPr>
          <w:rFonts w:ascii="Arial" w:hAnsi="Arial" w:cs="Arial"/>
          <w:color w:val="0462C1"/>
          <w:sz w:val="24"/>
          <w:szCs w:val="24"/>
        </w:rPr>
        <w:t xml:space="preserve"> </w:t>
      </w:r>
      <w:r w:rsidRPr="005167D9">
        <w:rPr>
          <w:rFonts w:ascii="Arial" w:hAnsi="Arial" w:cs="Arial"/>
          <w:color w:val="0462C1"/>
          <w:sz w:val="24"/>
          <w:szCs w:val="24"/>
        </w:rPr>
        <w:t xml:space="preserve"> </w:t>
      </w:r>
      <w:r w:rsidRPr="005167D9">
        <w:rPr>
          <w:rFonts w:ascii="Arial" w:hAnsi="Arial" w:cs="Arial"/>
          <w:color w:val="000000"/>
          <w:sz w:val="24"/>
          <w:szCs w:val="24"/>
        </w:rPr>
        <w:t xml:space="preserve">to secure a space. (Full cost will be covered if booked before the early bird booking deadline of 12 November 2021.) </w:t>
      </w:r>
    </w:p>
    <w:p w14:paraId="277B1DB0"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p>
    <w:p w14:paraId="392EB66A" w14:textId="77777777" w:rsidR="009072BD" w:rsidRDefault="009072BD" w:rsidP="009072BD">
      <w:pPr>
        <w:autoSpaceDE w:val="0"/>
        <w:autoSpaceDN w:val="0"/>
        <w:adjustRightInd w:val="0"/>
        <w:spacing w:after="0" w:line="240" w:lineRule="auto"/>
        <w:rPr>
          <w:rFonts w:ascii="Arial" w:hAnsi="Arial" w:cs="Arial"/>
          <w:b/>
          <w:bCs/>
          <w:color w:val="0462C1"/>
          <w:sz w:val="24"/>
          <w:szCs w:val="24"/>
        </w:rPr>
      </w:pPr>
      <w:r w:rsidRPr="005167D9">
        <w:rPr>
          <w:rFonts w:ascii="Arial" w:hAnsi="Arial" w:cs="Arial"/>
          <w:b/>
          <w:bCs/>
          <w:color w:val="000000"/>
          <w:sz w:val="24"/>
          <w:szCs w:val="24"/>
        </w:rPr>
        <w:t xml:space="preserve">Book your youth assembly space online at </w:t>
      </w:r>
      <w:hyperlink r:id="rId38" w:history="1">
        <w:r w:rsidRPr="005167D9">
          <w:rPr>
            <w:rStyle w:val="Hyperlink"/>
            <w:rFonts w:ascii="Arial" w:hAnsi="Arial" w:cs="Arial"/>
            <w:b/>
            <w:bCs/>
            <w:sz w:val="24"/>
            <w:szCs w:val="24"/>
          </w:rPr>
          <w:t>https://urc.org.uk/urcya.html</w:t>
        </w:r>
      </w:hyperlink>
      <w:r>
        <w:rPr>
          <w:rFonts w:ascii="Arial" w:hAnsi="Arial" w:cs="Arial"/>
          <w:b/>
          <w:bCs/>
          <w:color w:val="0462C1"/>
          <w:sz w:val="24"/>
          <w:szCs w:val="24"/>
        </w:rPr>
        <w:t xml:space="preserve"> </w:t>
      </w:r>
      <w:r w:rsidRPr="005167D9">
        <w:rPr>
          <w:rFonts w:ascii="Arial" w:hAnsi="Arial" w:cs="Arial"/>
          <w:b/>
          <w:bCs/>
          <w:color w:val="0462C1"/>
          <w:sz w:val="24"/>
          <w:szCs w:val="24"/>
        </w:rPr>
        <w:t xml:space="preserve"> </w:t>
      </w:r>
    </w:p>
    <w:p w14:paraId="5018D34E"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p>
    <w:p w14:paraId="636F2629"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lastRenderedPageBreak/>
        <w:t xml:space="preserve">On Tuesday 12 October 2021 from 7pm - 8pm, the URC's Youth Exec is holding a Zoom event for parents/young people/youth leaders to find out more about Youth Assembly 2022. </w:t>
      </w:r>
    </w:p>
    <w:p w14:paraId="3A17D008"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p>
    <w:p w14:paraId="3E949447"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This is your chance to meet some of the people who have been planning and will be leading the Youth Assembly 2022 weekend. You will be able to hear about some of the plans, the sleeping arrangements, the travel and what type of things will be happening throughout Youth Assembly. </w:t>
      </w:r>
    </w:p>
    <w:p w14:paraId="65094BAC"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There will also be a time to listen to people who have previously attended and a chance to ask any questions that you may have about the event. </w:t>
      </w:r>
    </w:p>
    <w:p w14:paraId="30A8E432"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Coming to this information event does not in any way commit you or your young person to attending Youth Assembly this year! </w:t>
      </w:r>
    </w:p>
    <w:p w14:paraId="5A471C6B"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r w:rsidRPr="005167D9">
        <w:rPr>
          <w:rFonts w:ascii="Arial" w:hAnsi="Arial" w:cs="Arial"/>
          <w:b/>
          <w:bCs/>
          <w:color w:val="000000"/>
          <w:sz w:val="24"/>
          <w:szCs w:val="24"/>
        </w:rPr>
        <w:t xml:space="preserve">Register for this information event on Eventbrite - </w:t>
      </w:r>
      <w:hyperlink r:id="rId39" w:history="1">
        <w:r w:rsidRPr="005167D9">
          <w:rPr>
            <w:rStyle w:val="Hyperlink"/>
            <w:rFonts w:ascii="Arial" w:hAnsi="Arial" w:cs="Arial"/>
            <w:sz w:val="24"/>
            <w:szCs w:val="24"/>
          </w:rPr>
          <w:t>https://bit.ly/urcya-info-event</w:t>
        </w:r>
      </w:hyperlink>
    </w:p>
    <w:p w14:paraId="751A0EEF" w14:textId="77777777" w:rsidR="009072BD" w:rsidRDefault="009072BD" w:rsidP="009072BD">
      <w:pPr>
        <w:autoSpaceDE w:val="0"/>
        <w:autoSpaceDN w:val="0"/>
        <w:adjustRightInd w:val="0"/>
        <w:spacing w:after="0" w:line="240" w:lineRule="auto"/>
        <w:rPr>
          <w:rFonts w:ascii="Calibri" w:hAnsi="Calibri" w:cs="Calibri"/>
          <w:color w:val="0462C1"/>
        </w:rPr>
      </w:pPr>
    </w:p>
    <w:p w14:paraId="05F02132" w14:textId="77777777" w:rsidR="009072BD" w:rsidRDefault="009072BD" w:rsidP="009072BD">
      <w:pPr>
        <w:autoSpaceDE w:val="0"/>
        <w:autoSpaceDN w:val="0"/>
        <w:adjustRightInd w:val="0"/>
        <w:spacing w:after="0" w:line="240" w:lineRule="auto"/>
        <w:rPr>
          <w:rFonts w:ascii="Calibri" w:hAnsi="Calibri" w:cs="Calibri"/>
          <w:color w:val="0462C1"/>
        </w:rPr>
      </w:pPr>
    </w:p>
    <w:p w14:paraId="683625A5" w14:textId="77777777" w:rsidR="009072BD" w:rsidRPr="005167D9" w:rsidRDefault="009072BD" w:rsidP="009072BD">
      <w:pPr>
        <w:autoSpaceDE w:val="0"/>
        <w:autoSpaceDN w:val="0"/>
        <w:adjustRightInd w:val="0"/>
        <w:spacing w:after="0" w:line="240" w:lineRule="auto"/>
        <w:rPr>
          <w:rFonts w:ascii="Arial" w:hAnsi="Arial" w:cs="Arial"/>
        </w:rPr>
      </w:pPr>
      <w:r w:rsidRPr="005167D9">
        <w:rPr>
          <w:rFonts w:ascii="Arial" w:hAnsi="Arial" w:cs="Arial"/>
          <w:b/>
          <w:bCs/>
          <w:sz w:val="25"/>
          <w:szCs w:val="25"/>
        </w:rPr>
        <w:t xml:space="preserve">Children &amp; Youth Friendly Church Scheme </w:t>
      </w:r>
    </w:p>
    <w:p w14:paraId="004F2AC6" w14:textId="77777777" w:rsidR="009072BD" w:rsidRPr="005167D9" w:rsidRDefault="009072BD" w:rsidP="009072BD">
      <w:pPr>
        <w:autoSpaceDE w:val="0"/>
        <w:autoSpaceDN w:val="0"/>
        <w:adjustRightInd w:val="0"/>
        <w:spacing w:after="0" w:line="240" w:lineRule="auto"/>
        <w:rPr>
          <w:rFonts w:ascii="Arial" w:hAnsi="Arial" w:cs="Arial"/>
          <w:color w:val="0462C1"/>
        </w:rPr>
      </w:pPr>
    </w:p>
    <w:p w14:paraId="78289CC2"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The Children and Youth Friendly Church Scheme is an exciting opportunity to look afresh at your church’s life with children, young people and families. Guided by a trained accompanier, a local congregation can begin to explore your strengths, your values, your opportunities, your hopes and dreams. </w:t>
      </w:r>
    </w:p>
    <w:p w14:paraId="4912AC79"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This scheme will enable you to identify all that you currently do and how to develop your welcome to children, young people and families in a process which will encourage, reflect and celebrate with you in preference to giving you a series of hurdles to jump and boxes to tick. </w:t>
      </w:r>
    </w:p>
    <w:p w14:paraId="6C6F78B1"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The Children and Youth Friendly Church is a programme of the United Reformed Church which recognises and encourages excellence in churches welcoming children, young people and families. Churches are supported by an accompanier and receive a certificate and plaque upon successful completion. </w:t>
      </w:r>
    </w:p>
    <w:p w14:paraId="0B761D3C"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Join us at one of our upcoming online information events to find out more about the new scheme. </w:t>
      </w:r>
    </w:p>
    <w:p w14:paraId="4D4C2EE2"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Tuesday October 19, 7pm-8pm or Friday October 22nd, 2pm-3pm. </w:t>
      </w:r>
    </w:p>
    <w:p w14:paraId="7EAF74C1"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r w:rsidRPr="005167D9">
        <w:rPr>
          <w:rFonts w:ascii="Arial" w:hAnsi="Arial" w:cs="Arial"/>
          <w:color w:val="000000"/>
          <w:sz w:val="24"/>
          <w:szCs w:val="24"/>
        </w:rPr>
        <w:t xml:space="preserve">Email </w:t>
      </w:r>
      <w:hyperlink r:id="rId40" w:history="1">
        <w:r w:rsidRPr="005167D9">
          <w:rPr>
            <w:rStyle w:val="Hyperlink"/>
            <w:rFonts w:ascii="Arial" w:hAnsi="Arial" w:cs="Arial"/>
            <w:sz w:val="24"/>
            <w:szCs w:val="24"/>
          </w:rPr>
          <w:t>cydo@urcsouthern.org.uk</w:t>
        </w:r>
      </w:hyperlink>
      <w:r w:rsidRPr="005167D9">
        <w:rPr>
          <w:rFonts w:ascii="Arial" w:hAnsi="Arial" w:cs="Arial"/>
          <w:color w:val="0462C1"/>
          <w:sz w:val="24"/>
          <w:szCs w:val="24"/>
        </w:rPr>
        <w:t xml:space="preserve">  </w:t>
      </w:r>
      <w:r w:rsidRPr="005167D9">
        <w:rPr>
          <w:rFonts w:ascii="Arial" w:hAnsi="Arial" w:cs="Arial"/>
          <w:color w:val="000000"/>
          <w:sz w:val="24"/>
          <w:szCs w:val="24"/>
        </w:rPr>
        <w:t>to book.</w:t>
      </w:r>
    </w:p>
    <w:p w14:paraId="2C1F1C75" w14:textId="77777777" w:rsidR="009072BD" w:rsidRPr="005167D9" w:rsidRDefault="009072BD" w:rsidP="009072BD">
      <w:pPr>
        <w:autoSpaceDE w:val="0"/>
        <w:autoSpaceDN w:val="0"/>
        <w:adjustRightInd w:val="0"/>
        <w:spacing w:after="0" w:line="240" w:lineRule="auto"/>
        <w:rPr>
          <w:rFonts w:ascii="Arial" w:hAnsi="Arial" w:cs="Arial"/>
          <w:b/>
          <w:bCs/>
          <w:color w:val="202020"/>
          <w:sz w:val="24"/>
          <w:szCs w:val="24"/>
        </w:rPr>
      </w:pPr>
    </w:p>
    <w:p w14:paraId="40937039" w14:textId="77777777" w:rsidR="009072BD" w:rsidRPr="005167D9" w:rsidRDefault="009072BD" w:rsidP="009072BD">
      <w:pPr>
        <w:autoSpaceDE w:val="0"/>
        <w:autoSpaceDN w:val="0"/>
        <w:adjustRightInd w:val="0"/>
        <w:spacing w:after="0" w:line="240" w:lineRule="auto"/>
        <w:rPr>
          <w:rFonts w:ascii="Arial" w:hAnsi="Arial" w:cs="Arial"/>
          <w:color w:val="000000"/>
          <w:sz w:val="25"/>
          <w:szCs w:val="25"/>
        </w:rPr>
      </w:pPr>
      <w:r w:rsidRPr="005167D9">
        <w:rPr>
          <w:rFonts w:ascii="Arial" w:hAnsi="Arial" w:cs="Arial"/>
          <w:b/>
          <w:bCs/>
          <w:color w:val="000000"/>
          <w:sz w:val="25"/>
          <w:szCs w:val="25"/>
        </w:rPr>
        <w:t xml:space="preserve">Hybrid Church for all - leading multi-sensory worship; practicalities of hybrid church; learning from experience. </w:t>
      </w:r>
      <w:r w:rsidRPr="005167D9">
        <w:rPr>
          <w:rFonts w:ascii="Arial" w:hAnsi="Arial" w:cs="Arial"/>
          <w:color w:val="000000"/>
          <w:sz w:val="25"/>
          <w:szCs w:val="25"/>
        </w:rPr>
        <w:t xml:space="preserve">Via Zoom. </w:t>
      </w:r>
    </w:p>
    <w:p w14:paraId="73450BA0" w14:textId="77777777" w:rsidR="009072BD" w:rsidRPr="005167D9" w:rsidRDefault="009072BD" w:rsidP="009072BD">
      <w:pPr>
        <w:autoSpaceDE w:val="0"/>
        <w:autoSpaceDN w:val="0"/>
        <w:adjustRightInd w:val="0"/>
        <w:spacing w:after="0" w:line="240" w:lineRule="auto"/>
        <w:rPr>
          <w:rFonts w:ascii="Calibri" w:hAnsi="Calibri" w:cs="Calibri"/>
          <w:color w:val="000000"/>
        </w:rPr>
      </w:pPr>
    </w:p>
    <w:p w14:paraId="3ADBFFEC"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On 14th October, Dan Morrell will be looking at the technical side and practicalities of hybrid church. </w:t>
      </w:r>
    </w:p>
    <w:p w14:paraId="24F5D1E2"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On 21st October, come along and learn how three local URC ministers have been running hybrid services in their churches with different styles and different levels of tech. </w:t>
      </w:r>
    </w:p>
    <w:p w14:paraId="05819A14"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We are delighted once again to be able to offer grants of up to £200 from the Carmichael Montgomery Bursary. These grants will be open to all who attend to help put learning into action, for example through buying equipment, licenses, further training or resources. </w:t>
      </w:r>
    </w:p>
    <w:p w14:paraId="5800B5F9"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r w:rsidRPr="005167D9">
        <w:rPr>
          <w:rFonts w:ascii="Arial" w:hAnsi="Arial" w:cs="Arial"/>
          <w:color w:val="000000"/>
          <w:sz w:val="24"/>
          <w:szCs w:val="24"/>
        </w:rPr>
        <w:t xml:space="preserve">Please book online at </w:t>
      </w:r>
      <w:hyperlink r:id="rId41" w:history="1">
        <w:r w:rsidRPr="005167D9">
          <w:rPr>
            <w:rStyle w:val="Hyperlink"/>
            <w:rFonts w:ascii="Arial" w:hAnsi="Arial" w:cs="Arial"/>
            <w:sz w:val="24"/>
            <w:szCs w:val="24"/>
          </w:rPr>
          <w:t>https://hybrid-church-workshops.eventbrite.co.uk</w:t>
        </w:r>
      </w:hyperlink>
      <w:r w:rsidRPr="005167D9">
        <w:rPr>
          <w:rFonts w:ascii="Arial" w:hAnsi="Arial" w:cs="Arial"/>
          <w:color w:val="0462C1"/>
          <w:sz w:val="24"/>
          <w:szCs w:val="24"/>
        </w:rPr>
        <w:t xml:space="preserve">  </w:t>
      </w:r>
    </w:p>
    <w:p w14:paraId="2E5200F4"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r w:rsidRPr="005167D9">
        <w:rPr>
          <w:rFonts w:ascii="Arial" w:hAnsi="Arial" w:cs="Arial"/>
          <w:color w:val="000000"/>
          <w:sz w:val="24"/>
          <w:szCs w:val="24"/>
        </w:rPr>
        <w:t xml:space="preserve">You can experience the previous training sessions on the Children and Youth YouTube channel. </w:t>
      </w:r>
      <w:hyperlink r:id="rId42" w:history="1">
        <w:r w:rsidRPr="005167D9">
          <w:rPr>
            <w:rStyle w:val="Hyperlink"/>
            <w:rFonts w:ascii="Arial" w:hAnsi="Arial" w:cs="Arial"/>
            <w:sz w:val="24"/>
            <w:szCs w:val="24"/>
          </w:rPr>
          <w:t>https://bit.ly/urc-training-vids</w:t>
        </w:r>
      </w:hyperlink>
    </w:p>
    <w:p w14:paraId="1AFB4EE9" w14:textId="77777777" w:rsidR="009072BD" w:rsidRDefault="009072BD" w:rsidP="009072BD">
      <w:pPr>
        <w:autoSpaceDE w:val="0"/>
        <w:autoSpaceDN w:val="0"/>
        <w:adjustRightInd w:val="0"/>
        <w:spacing w:after="0" w:line="240" w:lineRule="auto"/>
        <w:rPr>
          <w:rFonts w:ascii="Calibri" w:hAnsi="Calibri" w:cs="Calibri"/>
          <w:color w:val="0462C1"/>
        </w:rPr>
      </w:pPr>
    </w:p>
    <w:p w14:paraId="360EF1F3" w14:textId="49EA071C" w:rsidR="009072BD" w:rsidRDefault="009072BD" w:rsidP="009072BD">
      <w:pPr>
        <w:autoSpaceDE w:val="0"/>
        <w:autoSpaceDN w:val="0"/>
        <w:adjustRightInd w:val="0"/>
        <w:spacing w:after="0" w:line="240" w:lineRule="auto"/>
        <w:rPr>
          <w:rFonts w:ascii="Arial" w:hAnsi="Arial" w:cs="Arial"/>
        </w:rPr>
      </w:pPr>
    </w:p>
    <w:p w14:paraId="321F9537" w14:textId="00AC22DF" w:rsidR="009072BD" w:rsidRDefault="009072BD" w:rsidP="009072BD">
      <w:pPr>
        <w:autoSpaceDE w:val="0"/>
        <w:autoSpaceDN w:val="0"/>
        <w:adjustRightInd w:val="0"/>
        <w:spacing w:after="0" w:line="240" w:lineRule="auto"/>
        <w:rPr>
          <w:rFonts w:ascii="Arial" w:hAnsi="Arial" w:cs="Arial"/>
        </w:rPr>
      </w:pPr>
    </w:p>
    <w:p w14:paraId="66C267DA" w14:textId="4B1701CB" w:rsidR="009072BD" w:rsidRDefault="009072BD" w:rsidP="009072BD">
      <w:pPr>
        <w:autoSpaceDE w:val="0"/>
        <w:autoSpaceDN w:val="0"/>
        <w:adjustRightInd w:val="0"/>
        <w:spacing w:after="0" w:line="240" w:lineRule="auto"/>
        <w:rPr>
          <w:rFonts w:ascii="Arial" w:hAnsi="Arial" w:cs="Arial"/>
        </w:rPr>
      </w:pPr>
    </w:p>
    <w:p w14:paraId="4CACA7C1" w14:textId="16AC7D3E" w:rsidR="009072BD" w:rsidRDefault="009072BD" w:rsidP="009072BD">
      <w:pPr>
        <w:autoSpaceDE w:val="0"/>
        <w:autoSpaceDN w:val="0"/>
        <w:adjustRightInd w:val="0"/>
        <w:spacing w:after="0" w:line="240" w:lineRule="auto"/>
        <w:rPr>
          <w:rFonts w:ascii="Arial" w:hAnsi="Arial" w:cs="Arial"/>
        </w:rPr>
      </w:pPr>
    </w:p>
    <w:p w14:paraId="724D7D1A" w14:textId="21C53686" w:rsidR="009072BD" w:rsidRDefault="009072BD" w:rsidP="009072BD">
      <w:pPr>
        <w:autoSpaceDE w:val="0"/>
        <w:autoSpaceDN w:val="0"/>
        <w:adjustRightInd w:val="0"/>
        <w:spacing w:after="0" w:line="240" w:lineRule="auto"/>
        <w:rPr>
          <w:rFonts w:ascii="Arial" w:hAnsi="Arial" w:cs="Arial"/>
        </w:rPr>
      </w:pPr>
    </w:p>
    <w:p w14:paraId="25C971B2" w14:textId="3C1B8A4A" w:rsidR="009072BD" w:rsidRDefault="009072BD" w:rsidP="009072BD">
      <w:pPr>
        <w:autoSpaceDE w:val="0"/>
        <w:autoSpaceDN w:val="0"/>
        <w:adjustRightInd w:val="0"/>
        <w:spacing w:after="0" w:line="240" w:lineRule="auto"/>
        <w:rPr>
          <w:rFonts w:ascii="Arial" w:hAnsi="Arial" w:cs="Arial"/>
        </w:rPr>
      </w:pPr>
    </w:p>
    <w:p w14:paraId="0794FD72" w14:textId="79CBB99B" w:rsidR="009072BD" w:rsidRDefault="009072BD" w:rsidP="009072BD">
      <w:pPr>
        <w:autoSpaceDE w:val="0"/>
        <w:autoSpaceDN w:val="0"/>
        <w:adjustRightInd w:val="0"/>
        <w:spacing w:after="0" w:line="240" w:lineRule="auto"/>
        <w:rPr>
          <w:rFonts w:ascii="Arial" w:hAnsi="Arial" w:cs="Arial"/>
        </w:rPr>
      </w:pPr>
    </w:p>
    <w:p w14:paraId="179C5C2F" w14:textId="648927B3" w:rsidR="009072BD" w:rsidRDefault="009072BD" w:rsidP="009072BD">
      <w:pPr>
        <w:autoSpaceDE w:val="0"/>
        <w:autoSpaceDN w:val="0"/>
        <w:adjustRightInd w:val="0"/>
        <w:spacing w:after="0" w:line="240" w:lineRule="auto"/>
        <w:rPr>
          <w:rFonts w:ascii="Arial" w:hAnsi="Arial" w:cs="Arial"/>
        </w:rPr>
      </w:pPr>
    </w:p>
    <w:p w14:paraId="7CC4F9CE" w14:textId="2BB056BD" w:rsidR="009072BD" w:rsidRDefault="009072BD" w:rsidP="009072BD">
      <w:pPr>
        <w:autoSpaceDE w:val="0"/>
        <w:autoSpaceDN w:val="0"/>
        <w:adjustRightInd w:val="0"/>
        <w:spacing w:after="0" w:line="240" w:lineRule="auto"/>
        <w:rPr>
          <w:rFonts w:ascii="Arial" w:hAnsi="Arial" w:cs="Arial"/>
        </w:rPr>
      </w:pPr>
    </w:p>
    <w:p w14:paraId="26FC50BA" w14:textId="38B1AEA9" w:rsidR="009072BD" w:rsidRDefault="009072BD" w:rsidP="009072BD">
      <w:pPr>
        <w:autoSpaceDE w:val="0"/>
        <w:autoSpaceDN w:val="0"/>
        <w:adjustRightInd w:val="0"/>
        <w:spacing w:after="0" w:line="240" w:lineRule="auto"/>
        <w:rPr>
          <w:rFonts w:ascii="Arial" w:hAnsi="Arial" w:cs="Arial"/>
        </w:rPr>
      </w:pPr>
    </w:p>
    <w:p w14:paraId="138660FD" w14:textId="77777777" w:rsidR="009072BD" w:rsidRPr="005167D9" w:rsidRDefault="009072BD" w:rsidP="009072BD">
      <w:pPr>
        <w:autoSpaceDE w:val="0"/>
        <w:autoSpaceDN w:val="0"/>
        <w:adjustRightInd w:val="0"/>
        <w:spacing w:after="0" w:line="240" w:lineRule="auto"/>
        <w:rPr>
          <w:rFonts w:ascii="Arial" w:hAnsi="Arial" w:cs="Arial"/>
        </w:rPr>
      </w:pPr>
    </w:p>
    <w:p w14:paraId="7664BEAE" w14:textId="77777777" w:rsidR="009072BD" w:rsidRPr="005167D9" w:rsidRDefault="009072BD" w:rsidP="009072BD">
      <w:pPr>
        <w:autoSpaceDE w:val="0"/>
        <w:autoSpaceDN w:val="0"/>
        <w:adjustRightInd w:val="0"/>
        <w:spacing w:after="0" w:line="240" w:lineRule="auto"/>
        <w:rPr>
          <w:rFonts w:ascii="Arial" w:hAnsi="Arial" w:cs="Arial"/>
          <w:sz w:val="25"/>
          <w:szCs w:val="25"/>
        </w:rPr>
      </w:pPr>
      <w:r w:rsidRPr="005167D9">
        <w:rPr>
          <w:rFonts w:ascii="Arial" w:hAnsi="Arial" w:cs="Arial"/>
          <w:b/>
          <w:bCs/>
          <w:sz w:val="25"/>
          <w:szCs w:val="25"/>
        </w:rPr>
        <w:lastRenderedPageBreak/>
        <w:t xml:space="preserve">Online Youth Mental Health First Aid Training </w:t>
      </w:r>
    </w:p>
    <w:p w14:paraId="11F41D63" w14:textId="77777777" w:rsidR="009072BD" w:rsidRPr="005167D9" w:rsidRDefault="009072BD" w:rsidP="009072BD">
      <w:pPr>
        <w:autoSpaceDE w:val="0"/>
        <w:autoSpaceDN w:val="0"/>
        <w:adjustRightInd w:val="0"/>
        <w:spacing w:after="0" w:line="240" w:lineRule="auto"/>
        <w:rPr>
          <w:rFonts w:ascii="Arial" w:hAnsi="Arial" w:cs="Arial"/>
          <w:sz w:val="24"/>
          <w:szCs w:val="24"/>
        </w:rPr>
      </w:pPr>
      <w:r w:rsidRPr="005167D9">
        <w:rPr>
          <w:rFonts w:ascii="Arial" w:hAnsi="Arial" w:cs="Arial"/>
          <w:sz w:val="24"/>
          <w:szCs w:val="24"/>
        </w:rPr>
        <w:t xml:space="preserve">New dates available for Online Youth Mental Health First Aid Training in November 2021 </w:t>
      </w:r>
    </w:p>
    <w:p w14:paraId="5D182253"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p>
    <w:p w14:paraId="01E9AF4F"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This is a certificated course coordinated by Mental Health First Aid England. </w:t>
      </w:r>
    </w:p>
    <w:p w14:paraId="7CF7256A" w14:textId="77777777" w:rsidR="009072BD" w:rsidRPr="005167D9" w:rsidRDefault="00692DA7" w:rsidP="009072BD">
      <w:pPr>
        <w:autoSpaceDE w:val="0"/>
        <w:autoSpaceDN w:val="0"/>
        <w:adjustRightInd w:val="0"/>
        <w:spacing w:after="0" w:line="240" w:lineRule="auto"/>
        <w:rPr>
          <w:rFonts w:ascii="Arial" w:hAnsi="Arial" w:cs="Arial"/>
          <w:color w:val="0462C1"/>
          <w:sz w:val="24"/>
          <w:szCs w:val="24"/>
        </w:rPr>
      </w:pPr>
      <w:hyperlink r:id="rId43" w:history="1">
        <w:r w:rsidR="009072BD" w:rsidRPr="005167D9">
          <w:rPr>
            <w:rStyle w:val="Hyperlink"/>
            <w:rFonts w:ascii="Arial" w:hAnsi="Arial" w:cs="Arial"/>
            <w:sz w:val="24"/>
            <w:szCs w:val="24"/>
          </w:rPr>
          <w:t>https://mhfaengland.org</w:t>
        </w:r>
      </w:hyperlink>
      <w:r w:rsidR="009072BD" w:rsidRPr="005167D9">
        <w:rPr>
          <w:rFonts w:ascii="Arial" w:hAnsi="Arial" w:cs="Arial"/>
          <w:color w:val="0462C1"/>
          <w:sz w:val="24"/>
          <w:szCs w:val="24"/>
        </w:rPr>
        <w:t xml:space="preserve">  </w:t>
      </w:r>
    </w:p>
    <w:p w14:paraId="30634ACC"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This online course trains you as a Youth Mental Health First Aider, giving you: </w:t>
      </w:r>
    </w:p>
    <w:p w14:paraId="6C394541"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An in-depth understanding of young people’s mental health and factors that affect wellbeing </w:t>
      </w:r>
    </w:p>
    <w:p w14:paraId="6C22C3F3"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Practical skills to spot the triggers and signs of mental health issues </w:t>
      </w:r>
    </w:p>
    <w:p w14:paraId="0CC42C81"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Confidence to reassure and support a young person in distress </w:t>
      </w:r>
    </w:p>
    <w:p w14:paraId="5CEC01A4"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Enhanced interpersonal skills such as non-judgemental listening </w:t>
      </w:r>
    </w:p>
    <w:p w14:paraId="6507D3EE" w14:textId="77777777"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Knowledge to help a young person recover their health by guiding them to further support – whether that’s through self-help sites, their place of learning, the NHS, or a mix – engaging with parents, carers and external agencies where appropriate </w:t>
      </w:r>
    </w:p>
    <w:p w14:paraId="785A4C1E" w14:textId="1AC88888" w:rsidR="009072BD" w:rsidRPr="005167D9" w:rsidRDefault="009072BD" w:rsidP="009072BD">
      <w:pPr>
        <w:autoSpaceDE w:val="0"/>
        <w:autoSpaceDN w:val="0"/>
        <w:adjustRightInd w:val="0"/>
        <w:spacing w:after="195" w:line="240" w:lineRule="auto"/>
        <w:rPr>
          <w:rFonts w:ascii="Arial" w:hAnsi="Arial" w:cs="Arial"/>
          <w:color w:val="000000"/>
          <w:sz w:val="24"/>
          <w:szCs w:val="24"/>
        </w:rPr>
      </w:pPr>
      <w:r w:rsidRPr="005167D9">
        <w:rPr>
          <w:rFonts w:ascii="Arial" w:hAnsi="Arial" w:cs="Arial"/>
          <w:color w:val="000000"/>
          <w:sz w:val="24"/>
          <w:szCs w:val="24"/>
        </w:rPr>
        <w:t xml:space="preserve">• Ability to support a young person with a </w:t>
      </w:r>
      <w:r w:rsidR="00713948" w:rsidRPr="005167D9">
        <w:rPr>
          <w:rFonts w:ascii="Arial" w:hAnsi="Arial" w:cs="Arial"/>
          <w:color w:val="000000"/>
          <w:sz w:val="24"/>
          <w:szCs w:val="24"/>
        </w:rPr>
        <w:t>long-term</w:t>
      </w:r>
      <w:r w:rsidRPr="005167D9">
        <w:rPr>
          <w:rFonts w:ascii="Arial" w:hAnsi="Arial" w:cs="Arial"/>
          <w:color w:val="000000"/>
          <w:sz w:val="24"/>
          <w:szCs w:val="24"/>
        </w:rPr>
        <w:t xml:space="preserve"> mental health issue or disability to thrive </w:t>
      </w:r>
    </w:p>
    <w:p w14:paraId="3B270200" w14:textId="77777777" w:rsidR="009072BD"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 Tools to look after your own mental wellbeing </w:t>
      </w:r>
    </w:p>
    <w:p w14:paraId="12CC74EB" w14:textId="77777777" w:rsidR="009072BD" w:rsidRPr="005167D9" w:rsidRDefault="009072BD" w:rsidP="009072BD">
      <w:pPr>
        <w:autoSpaceDE w:val="0"/>
        <w:autoSpaceDN w:val="0"/>
        <w:adjustRightInd w:val="0"/>
        <w:spacing w:after="0" w:line="240" w:lineRule="auto"/>
        <w:rPr>
          <w:rFonts w:ascii="Calibri" w:hAnsi="Calibri" w:cs="Calibri"/>
          <w:color w:val="000000"/>
        </w:rPr>
      </w:pPr>
    </w:p>
    <w:p w14:paraId="48AE1F2E" w14:textId="636F2D2D" w:rsidR="009072BD"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Learning takes place through four live training sessions spread across two weeks with self-learning activities in between. </w:t>
      </w:r>
    </w:p>
    <w:p w14:paraId="3B250BC9" w14:textId="77777777" w:rsidR="00713948" w:rsidRPr="005167D9" w:rsidRDefault="00713948" w:rsidP="009072BD">
      <w:pPr>
        <w:autoSpaceDE w:val="0"/>
        <w:autoSpaceDN w:val="0"/>
        <w:adjustRightInd w:val="0"/>
        <w:spacing w:after="0" w:line="240" w:lineRule="auto"/>
        <w:rPr>
          <w:rFonts w:ascii="Arial" w:hAnsi="Arial" w:cs="Arial"/>
          <w:color w:val="000000"/>
          <w:sz w:val="24"/>
          <w:szCs w:val="24"/>
        </w:rPr>
      </w:pPr>
    </w:p>
    <w:p w14:paraId="5AEF104F"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Session 1 - Introduction to Mental Health First Aid </w:t>
      </w:r>
    </w:p>
    <w:p w14:paraId="2051966B"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Session 2 - Depression, anxiety and self-care </w:t>
      </w:r>
    </w:p>
    <w:p w14:paraId="75045A0A" w14:textId="77777777" w:rsidR="009072BD" w:rsidRPr="005167D9"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Session 3 - Suicide and psychosis </w:t>
      </w:r>
    </w:p>
    <w:p w14:paraId="42FF234D" w14:textId="17420234" w:rsidR="009072BD" w:rsidRDefault="009072BD" w:rsidP="009072BD">
      <w:pPr>
        <w:autoSpaceDE w:val="0"/>
        <w:autoSpaceDN w:val="0"/>
        <w:adjustRightInd w:val="0"/>
        <w:spacing w:after="0" w:line="240" w:lineRule="auto"/>
        <w:rPr>
          <w:rFonts w:ascii="Arial" w:hAnsi="Arial" w:cs="Arial"/>
          <w:color w:val="000000"/>
          <w:sz w:val="24"/>
          <w:szCs w:val="24"/>
        </w:rPr>
      </w:pPr>
      <w:r w:rsidRPr="005167D9">
        <w:rPr>
          <w:rFonts w:ascii="Arial" w:hAnsi="Arial" w:cs="Arial"/>
          <w:color w:val="000000"/>
          <w:sz w:val="24"/>
          <w:szCs w:val="24"/>
        </w:rPr>
        <w:t xml:space="preserve">Session 4 - Self harm, eating disorders, recovery and action planning </w:t>
      </w:r>
    </w:p>
    <w:p w14:paraId="5A5B32BF" w14:textId="77777777" w:rsidR="00713948" w:rsidRPr="005167D9" w:rsidRDefault="00713948" w:rsidP="009072BD">
      <w:pPr>
        <w:autoSpaceDE w:val="0"/>
        <w:autoSpaceDN w:val="0"/>
        <w:adjustRightInd w:val="0"/>
        <w:spacing w:after="0" w:line="240" w:lineRule="auto"/>
        <w:rPr>
          <w:rFonts w:ascii="Arial" w:hAnsi="Arial" w:cs="Arial"/>
          <w:color w:val="000000"/>
          <w:sz w:val="24"/>
          <w:szCs w:val="24"/>
        </w:rPr>
      </w:pPr>
    </w:p>
    <w:p w14:paraId="50FA0994" w14:textId="77777777" w:rsidR="009072BD" w:rsidRPr="005167D9" w:rsidRDefault="009072BD" w:rsidP="009072BD">
      <w:pPr>
        <w:autoSpaceDE w:val="0"/>
        <w:autoSpaceDN w:val="0"/>
        <w:adjustRightInd w:val="0"/>
        <w:spacing w:after="0" w:line="240" w:lineRule="auto"/>
        <w:rPr>
          <w:rFonts w:ascii="Arial" w:hAnsi="Arial" w:cs="Arial"/>
          <w:color w:val="0462C1"/>
          <w:sz w:val="24"/>
          <w:szCs w:val="24"/>
        </w:rPr>
      </w:pPr>
      <w:r w:rsidRPr="005167D9">
        <w:rPr>
          <w:rFonts w:ascii="Arial" w:hAnsi="Arial" w:cs="Arial"/>
          <w:color w:val="000000"/>
          <w:sz w:val="24"/>
          <w:szCs w:val="24"/>
        </w:rPr>
        <w:t xml:space="preserve">Full details of course content is available on the MHFA England website - </w:t>
      </w:r>
      <w:hyperlink r:id="rId44" w:history="1">
        <w:r w:rsidRPr="005167D9">
          <w:rPr>
            <w:rStyle w:val="Hyperlink"/>
            <w:rFonts w:ascii="Arial" w:hAnsi="Arial" w:cs="Arial"/>
            <w:sz w:val="24"/>
            <w:szCs w:val="24"/>
          </w:rPr>
          <w:t>https://mhfaengland.org/individuals/youth/online-youth-mental-health-first-aid/</w:t>
        </w:r>
      </w:hyperlink>
      <w:r w:rsidRPr="001717FA">
        <w:rPr>
          <w:rFonts w:ascii="Arial" w:hAnsi="Arial" w:cs="Arial"/>
          <w:color w:val="0462C1"/>
          <w:sz w:val="24"/>
          <w:szCs w:val="24"/>
        </w:rPr>
        <w:t xml:space="preserve"> </w:t>
      </w:r>
      <w:r w:rsidRPr="005167D9">
        <w:rPr>
          <w:rFonts w:ascii="Arial" w:hAnsi="Arial" w:cs="Arial"/>
          <w:color w:val="0462C1"/>
          <w:sz w:val="24"/>
          <w:szCs w:val="24"/>
        </w:rPr>
        <w:t xml:space="preserve"> </w:t>
      </w:r>
    </w:p>
    <w:p w14:paraId="55AF65D3" w14:textId="77777777" w:rsidR="00713948" w:rsidRDefault="00713948" w:rsidP="00713948"/>
    <w:p w14:paraId="5F0E8BA5" w14:textId="3221CC82"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 xml:space="preserve">This will be an evening course, with the 4 live sessions taking place from 18:30-21:30 on the following dates. </w:t>
      </w:r>
    </w:p>
    <w:p w14:paraId="4C10133B" w14:textId="77777777"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Session 1 – Monday 15th November</w:t>
      </w:r>
    </w:p>
    <w:p w14:paraId="1FBE938E" w14:textId="77777777"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Session 2 – Tuesday 16th November</w:t>
      </w:r>
    </w:p>
    <w:p w14:paraId="6D2F6F3F" w14:textId="77777777"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Session 3 – Monday 22nd November</w:t>
      </w:r>
    </w:p>
    <w:p w14:paraId="4FCBBAB9" w14:textId="77777777"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Session 4 – Tuesday 23rd November</w:t>
      </w:r>
    </w:p>
    <w:p w14:paraId="55C72858" w14:textId="77777777" w:rsidR="00713948" w:rsidRPr="00713948" w:rsidRDefault="00713948" w:rsidP="00713948">
      <w:pPr>
        <w:rPr>
          <w:rFonts w:ascii="Arial" w:hAnsi="Arial" w:cs="Arial"/>
          <w:color w:val="000000"/>
          <w:sz w:val="24"/>
          <w:szCs w:val="24"/>
        </w:rPr>
      </w:pPr>
      <w:r w:rsidRPr="00713948">
        <w:rPr>
          <w:rFonts w:ascii="Arial" w:hAnsi="Arial" w:cs="Arial"/>
          <w:color w:val="000000"/>
          <w:sz w:val="24"/>
          <w:szCs w:val="24"/>
        </w:rPr>
        <w:t xml:space="preserve">Full details about the course are available via the Eventbrite link below and via the MHFA England website </w:t>
      </w:r>
    </w:p>
    <w:p w14:paraId="54638957" w14:textId="4B896056" w:rsidR="00713948" w:rsidRDefault="00692DA7" w:rsidP="00713948">
      <w:pPr>
        <w:rPr>
          <w:rFonts w:ascii="Arial" w:hAnsi="Arial" w:cs="Arial"/>
          <w:color w:val="000000"/>
          <w:sz w:val="24"/>
          <w:szCs w:val="24"/>
        </w:rPr>
      </w:pPr>
      <w:hyperlink r:id="rId45" w:history="1">
        <w:r w:rsidR="00713948" w:rsidRPr="00713948">
          <w:rPr>
            <w:rFonts w:ascii="Arial" w:hAnsi="Arial" w:cs="Arial"/>
            <w:color w:val="000000"/>
            <w:sz w:val="24"/>
            <w:szCs w:val="24"/>
          </w:rPr>
          <w:t>https://mhfaengland.org/individuals/youth/online-youth-mental-health-first-aid/</w:t>
        </w:r>
      </w:hyperlink>
    </w:p>
    <w:p w14:paraId="24018972" w14:textId="77777777" w:rsidR="00713948" w:rsidRDefault="00713948" w:rsidP="00713948">
      <w:pPr>
        <w:rPr>
          <w:rFonts w:ascii="Arial" w:hAnsi="Arial" w:cs="Arial"/>
          <w:color w:val="000000"/>
          <w:sz w:val="24"/>
          <w:szCs w:val="24"/>
        </w:rPr>
      </w:pPr>
    </w:p>
    <w:p w14:paraId="42041DC2" w14:textId="0988A391" w:rsidR="00713948" w:rsidRPr="00713948" w:rsidRDefault="00713948" w:rsidP="00713948">
      <w:pPr>
        <w:rPr>
          <w:rFonts w:ascii="Arial" w:hAnsi="Arial" w:cs="Arial"/>
          <w:color w:val="000000"/>
          <w:sz w:val="24"/>
          <w:szCs w:val="24"/>
        </w:rPr>
      </w:pPr>
      <w:r>
        <w:rPr>
          <w:rFonts w:ascii="Arial" w:hAnsi="Arial" w:cs="Arial"/>
          <w:color w:val="000000"/>
          <w:sz w:val="24"/>
          <w:szCs w:val="24"/>
        </w:rPr>
        <w:t>There are</w:t>
      </w:r>
      <w:r w:rsidRPr="00713948">
        <w:rPr>
          <w:rFonts w:ascii="Arial" w:hAnsi="Arial" w:cs="Arial"/>
          <w:color w:val="000000"/>
          <w:sz w:val="24"/>
          <w:szCs w:val="24"/>
        </w:rPr>
        <w:t xml:space="preserve"> spaces at a subsidised rate of £27.75 per person. (The full cost of course is normally £300pp)</w:t>
      </w:r>
    </w:p>
    <w:p w14:paraId="521AD00E" w14:textId="77777777" w:rsidR="00713948" w:rsidRDefault="00713948" w:rsidP="00713948">
      <w:pPr>
        <w:rPr>
          <w:rFonts w:ascii="Arial" w:hAnsi="Arial" w:cs="Arial"/>
          <w:color w:val="000000"/>
          <w:sz w:val="24"/>
          <w:szCs w:val="24"/>
        </w:rPr>
      </w:pPr>
      <w:r w:rsidRPr="00713948">
        <w:rPr>
          <w:rFonts w:ascii="Arial" w:hAnsi="Arial" w:cs="Arial"/>
          <w:color w:val="000000"/>
          <w:sz w:val="24"/>
          <w:szCs w:val="24"/>
        </w:rPr>
        <w:t xml:space="preserve">Bookings can be made via this Eventbrite link - </w:t>
      </w:r>
      <w:hyperlink r:id="rId46" w:history="1">
        <w:r w:rsidRPr="00713948">
          <w:rPr>
            <w:rFonts w:ascii="Arial" w:hAnsi="Arial" w:cs="Arial"/>
            <w:color w:val="000000"/>
            <w:sz w:val="24"/>
            <w:szCs w:val="24"/>
          </w:rPr>
          <w:t>https://evening-mhfa.eventbrite.co.uk</w:t>
        </w:r>
      </w:hyperlink>
    </w:p>
    <w:p w14:paraId="3066A402" w14:textId="234967AB" w:rsidR="00713948" w:rsidRDefault="00713948" w:rsidP="00713948">
      <w:pPr>
        <w:rPr>
          <w:rFonts w:ascii="Arial" w:hAnsi="Arial" w:cs="Arial"/>
          <w:color w:val="000000"/>
          <w:sz w:val="24"/>
          <w:szCs w:val="24"/>
        </w:rPr>
      </w:pPr>
      <w:r>
        <w:rPr>
          <w:rFonts w:ascii="Arial" w:hAnsi="Arial" w:cs="Arial"/>
          <w:color w:val="000000"/>
          <w:sz w:val="24"/>
          <w:szCs w:val="24"/>
        </w:rPr>
        <w:t xml:space="preserve"> </w:t>
      </w:r>
    </w:p>
    <w:p w14:paraId="31DDC132" w14:textId="77777777" w:rsidR="00713948" w:rsidRPr="00713948" w:rsidRDefault="00713948" w:rsidP="00713948">
      <w:pPr>
        <w:rPr>
          <w:rFonts w:ascii="Arial" w:hAnsi="Arial" w:cs="Arial"/>
          <w:color w:val="000000"/>
          <w:sz w:val="24"/>
          <w:szCs w:val="24"/>
        </w:rPr>
      </w:pPr>
    </w:p>
    <w:p w14:paraId="63740308" w14:textId="77777777" w:rsidR="009072BD" w:rsidRPr="009072BD" w:rsidRDefault="009072BD" w:rsidP="009072BD">
      <w:pPr>
        <w:autoSpaceDE w:val="0"/>
        <w:autoSpaceDN w:val="0"/>
        <w:adjustRightInd w:val="0"/>
        <w:spacing w:after="0" w:line="240" w:lineRule="auto"/>
        <w:rPr>
          <w:rFonts w:ascii="Arial" w:hAnsi="Arial" w:cs="Arial"/>
          <w:b/>
          <w:bCs/>
          <w:color w:val="D8003E"/>
          <w:sz w:val="32"/>
          <w:szCs w:val="32"/>
        </w:rPr>
      </w:pPr>
      <w:r w:rsidRPr="009072BD">
        <w:rPr>
          <w:rFonts w:ascii="Arial" w:hAnsi="Arial" w:cs="Arial"/>
          <w:b/>
          <w:bCs/>
          <w:color w:val="D8003E"/>
          <w:sz w:val="32"/>
          <w:szCs w:val="32"/>
        </w:rPr>
        <w:lastRenderedPageBreak/>
        <w:t>Special recognition:</w:t>
      </w:r>
    </w:p>
    <w:p w14:paraId="74A5343A" w14:textId="77777777" w:rsidR="009072BD" w:rsidRDefault="009072BD" w:rsidP="009072BD">
      <w:pPr>
        <w:autoSpaceDE w:val="0"/>
        <w:autoSpaceDN w:val="0"/>
        <w:adjustRightInd w:val="0"/>
        <w:spacing w:after="0" w:line="240" w:lineRule="auto"/>
        <w:rPr>
          <w:rFonts w:ascii="Arial" w:hAnsi="Arial" w:cs="Arial"/>
          <w:color w:val="202020"/>
          <w:sz w:val="24"/>
          <w:szCs w:val="24"/>
        </w:rPr>
      </w:pPr>
    </w:p>
    <w:p w14:paraId="00D18B9C" w14:textId="77777777" w:rsidR="009072BD" w:rsidRPr="00717DB4" w:rsidRDefault="009072BD" w:rsidP="009072BD">
      <w:pPr>
        <w:spacing w:line="257" w:lineRule="auto"/>
        <w:jc w:val="both"/>
        <w:rPr>
          <w:rFonts w:ascii="Arial" w:hAnsi="Arial" w:cs="Arial"/>
          <w:color w:val="000000" w:themeColor="text1"/>
          <w:sz w:val="24"/>
          <w:szCs w:val="24"/>
          <w:lang w:val="en-US"/>
        </w:rPr>
      </w:pPr>
      <w:r>
        <w:rPr>
          <w:rFonts w:ascii="Arial" w:hAnsi="Arial" w:cs="Arial"/>
          <w:color w:val="202020"/>
          <w:sz w:val="24"/>
          <w:szCs w:val="24"/>
        </w:rPr>
        <w:t xml:space="preserve">We would like to thank Matt Baxter </w:t>
      </w:r>
      <w:r w:rsidRPr="00717DB4">
        <w:rPr>
          <w:rFonts w:ascii="Arial" w:hAnsi="Arial" w:cs="Arial"/>
          <w:color w:val="000000" w:themeColor="text1"/>
          <w:sz w:val="24"/>
          <w:szCs w:val="24"/>
          <w:lang w:val="en-US"/>
        </w:rPr>
        <w:t>(Assistant Administrator (Safeguarding)</w:t>
      </w:r>
      <w:r>
        <w:rPr>
          <w:rFonts w:ascii="Arial" w:hAnsi="Arial" w:cs="Arial"/>
          <w:color w:val="000000" w:themeColor="text1"/>
          <w:sz w:val="24"/>
          <w:szCs w:val="24"/>
          <w:lang w:val="en-US"/>
        </w:rPr>
        <w:t xml:space="preserve"> for all he has done to ensure that essential safeguarding tasks have continued to operate in this time of vacancy and change and would echo his thoughts to show compassion to ourselves as well as others as we navigate our way through more change. </w:t>
      </w:r>
    </w:p>
    <w:p w14:paraId="5641D1D7" w14:textId="77777777" w:rsidR="00611D9D" w:rsidRDefault="001848DA" w:rsidP="00BB5C12">
      <w:pPr>
        <w:pStyle w:val="NoSpacing"/>
        <w:rPr>
          <w:rFonts w:ascii="Arial" w:hAnsi="Arial" w:cs="Arial"/>
          <w:b/>
          <w:bCs/>
          <w:sz w:val="32"/>
          <w:szCs w:val="32"/>
        </w:rPr>
      </w:pPr>
      <w:r>
        <w:rPr>
          <w:rFonts w:ascii="Arial" w:hAnsi="Arial" w:cs="Arial"/>
          <w:b/>
          <w:bCs/>
          <w:sz w:val="32"/>
          <w:szCs w:val="32"/>
        </w:rPr>
        <w:t xml:space="preserve">       </w:t>
      </w:r>
      <w:bookmarkEnd w:id="1"/>
    </w:p>
    <w:p w14:paraId="304060A2" w14:textId="77777777" w:rsidR="00611D9D" w:rsidRPr="00611D9D" w:rsidRDefault="00611D9D" w:rsidP="00BB5C12">
      <w:pPr>
        <w:pStyle w:val="NoSpacing"/>
        <w:rPr>
          <w:rFonts w:ascii="Arial" w:hAnsi="Arial" w:cs="Arial"/>
          <w:b/>
          <w:bCs/>
          <w:color w:val="D8003E"/>
          <w:sz w:val="32"/>
          <w:szCs w:val="32"/>
        </w:rPr>
      </w:pPr>
      <w:r w:rsidRPr="00611D9D">
        <w:rPr>
          <w:rFonts w:ascii="Arial" w:hAnsi="Arial" w:cs="Arial"/>
          <w:b/>
          <w:bCs/>
          <w:color w:val="D8003E"/>
          <w:sz w:val="32"/>
          <w:szCs w:val="32"/>
        </w:rPr>
        <w:t>Do you want to be added to the mailing list?</w:t>
      </w:r>
    </w:p>
    <w:p w14:paraId="046D70DD" w14:textId="77777777" w:rsidR="00611D9D" w:rsidRPr="00611D9D" w:rsidRDefault="00611D9D" w:rsidP="00BB5C12">
      <w:pPr>
        <w:pStyle w:val="NoSpacing"/>
        <w:rPr>
          <w:rFonts w:ascii="Arial" w:hAnsi="Arial" w:cs="Arial"/>
          <w:color w:val="000000" w:themeColor="text1"/>
          <w:sz w:val="24"/>
          <w:szCs w:val="24"/>
          <w:lang w:val="en-US"/>
        </w:rPr>
      </w:pPr>
    </w:p>
    <w:p w14:paraId="20D56197" w14:textId="77777777" w:rsidR="00611D9D" w:rsidRPr="00611D9D" w:rsidRDefault="00611D9D" w:rsidP="00BB5C12">
      <w:pPr>
        <w:pStyle w:val="NoSpacing"/>
        <w:rPr>
          <w:rFonts w:ascii="Arial" w:hAnsi="Arial" w:cs="Arial"/>
          <w:color w:val="000000" w:themeColor="text1"/>
          <w:sz w:val="24"/>
          <w:szCs w:val="24"/>
          <w:lang w:val="en-US"/>
        </w:rPr>
      </w:pPr>
      <w:r w:rsidRPr="00611D9D">
        <w:rPr>
          <w:rFonts w:ascii="Arial" w:hAnsi="Arial" w:cs="Arial"/>
          <w:color w:val="000000" w:themeColor="text1"/>
          <w:sz w:val="24"/>
          <w:szCs w:val="24"/>
          <w:lang w:val="en-US"/>
        </w:rPr>
        <w:t>If you would like to be added to the mailing list, please email:</w:t>
      </w:r>
    </w:p>
    <w:p w14:paraId="2594DCC9" w14:textId="721FD77E" w:rsidR="003814A0" w:rsidRPr="003814A0" w:rsidRDefault="00611D9D" w:rsidP="00BB5C12">
      <w:pPr>
        <w:pStyle w:val="NoSpacing"/>
        <w:rPr>
          <w:rFonts w:ascii="Arial" w:hAnsi="Arial" w:cs="Arial"/>
          <w:sz w:val="24"/>
          <w:szCs w:val="24"/>
        </w:rPr>
      </w:pPr>
      <w:hyperlink r:id="rId47" w:history="1">
        <w:r w:rsidRPr="00FB20A2">
          <w:rPr>
            <w:rStyle w:val="Hyperlink"/>
            <w:rFonts w:ascii="Arial" w:hAnsi="Arial" w:cs="Arial"/>
            <w:sz w:val="24"/>
            <w:szCs w:val="24"/>
            <w:lang w:val="en-US"/>
          </w:rPr>
          <w:t>Safeguarding@urcthamesnorth.org.uk</w:t>
        </w:r>
      </w:hyperlink>
      <w:r w:rsidRPr="00611D9D">
        <w:rPr>
          <w:rFonts w:ascii="Arial" w:hAnsi="Arial" w:cs="Arial"/>
          <w:color w:val="000000" w:themeColor="text1"/>
          <w:sz w:val="24"/>
          <w:szCs w:val="24"/>
          <w:lang w:val="en-US"/>
        </w:rPr>
        <w:t xml:space="preserve"> or </w:t>
      </w:r>
      <w:hyperlink r:id="rId48" w:history="1">
        <w:r w:rsidRPr="00FB20A2">
          <w:rPr>
            <w:rStyle w:val="Hyperlink"/>
            <w:rFonts w:ascii="Arial" w:hAnsi="Arial" w:cs="Arial"/>
            <w:sz w:val="24"/>
            <w:szCs w:val="24"/>
            <w:lang w:val="en-US"/>
          </w:rPr>
          <w:t>safeguarding@urcsouthern.org.uk</w:t>
        </w:r>
      </w:hyperlink>
      <w:r>
        <w:rPr>
          <w:rFonts w:ascii="Arial" w:hAnsi="Arial" w:cs="Arial"/>
          <w:b/>
          <w:bCs/>
          <w:sz w:val="32"/>
          <w:szCs w:val="32"/>
        </w:rPr>
        <w:t xml:space="preserve"> </w:t>
      </w:r>
      <w:r w:rsidR="003814A0" w:rsidRPr="003814A0">
        <w:rPr>
          <w:rFonts w:ascii="Arial" w:hAnsi="Arial" w:cs="Arial"/>
          <w:color w:val="56585A"/>
          <w:sz w:val="24"/>
          <w:szCs w:val="24"/>
        </w:rPr>
        <w:br/>
      </w:r>
    </w:p>
    <w:p w14:paraId="7846AC9E" w14:textId="69919A60" w:rsidR="00A0235D" w:rsidRDefault="00A0235D" w:rsidP="00A0235D">
      <w:pPr>
        <w:pStyle w:val="NoSpacing"/>
        <w:jc w:val="both"/>
        <w:rPr>
          <w:rFonts w:ascii="Arial" w:hAnsi="Arial" w:cs="Arial"/>
          <w:sz w:val="24"/>
          <w:szCs w:val="24"/>
        </w:rPr>
      </w:pPr>
      <w:r>
        <w:rPr>
          <w:rFonts w:ascii="Arial" w:hAnsi="Arial" w:cs="Arial"/>
          <w:sz w:val="24"/>
          <w:szCs w:val="24"/>
        </w:rPr>
        <w:t xml:space="preserve"> </w:t>
      </w:r>
    </w:p>
    <w:p w14:paraId="6C20E4AE" w14:textId="61166AF6" w:rsidR="00C40570" w:rsidRDefault="00C40570">
      <w:pPr>
        <w:spacing w:line="259" w:lineRule="auto"/>
        <w:rPr>
          <w:rFonts w:ascii="Arial" w:hAnsi="Arial" w:cs="Arial"/>
          <w:b/>
          <w:bCs/>
          <w:sz w:val="32"/>
          <w:szCs w:val="32"/>
          <w:lang w:val="en-US"/>
        </w:rPr>
      </w:pPr>
    </w:p>
    <w:sectPr w:rsidR="00C40570" w:rsidSect="000D30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7146" w14:textId="77777777" w:rsidR="00692DA7" w:rsidRDefault="00692DA7" w:rsidP="00AD2101">
      <w:pPr>
        <w:spacing w:after="0" w:line="240" w:lineRule="auto"/>
      </w:pPr>
      <w:r>
        <w:separator/>
      </w:r>
    </w:p>
  </w:endnote>
  <w:endnote w:type="continuationSeparator" w:id="0">
    <w:p w14:paraId="4E7AA3FF" w14:textId="77777777" w:rsidR="00692DA7" w:rsidRDefault="00692DA7" w:rsidP="00A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66FD" w14:textId="42992F9D" w:rsidR="00AD2101" w:rsidRDefault="00AD2101">
    <w:pPr>
      <w:pStyle w:val="Footer"/>
    </w:pPr>
    <w:r>
      <w:rPr>
        <w:noProof/>
      </w:rPr>
      <w:drawing>
        <wp:anchor distT="0" distB="0" distL="114300" distR="114300" simplePos="0" relativeHeight="251659264" behindDoc="0" locked="0" layoutInCell="1" allowOverlap="1" wp14:anchorId="09C47706" wp14:editId="4E4FADEE">
          <wp:simplePos x="0" y="0"/>
          <wp:positionH relativeFrom="page">
            <wp:align>right</wp:align>
          </wp:positionH>
          <wp:positionV relativeFrom="paragraph">
            <wp:posOffset>-444157</wp:posOffset>
          </wp:positionV>
          <wp:extent cx="7713168" cy="1056200"/>
          <wp:effectExtent l="0" t="0" r="254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713168" cy="105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3D40" w14:textId="5A7950CC" w:rsidR="000D30E1" w:rsidRDefault="000D30E1">
    <w:pPr>
      <w:pStyle w:val="Footer"/>
    </w:pPr>
    <w:r>
      <w:rPr>
        <w:noProof/>
      </w:rPr>
      <w:drawing>
        <wp:anchor distT="0" distB="0" distL="114300" distR="114300" simplePos="0" relativeHeight="251661312" behindDoc="0" locked="0" layoutInCell="1" allowOverlap="1" wp14:anchorId="7B1D8084" wp14:editId="20F37D6C">
          <wp:simplePos x="0" y="0"/>
          <wp:positionH relativeFrom="page">
            <wp:align>right</wp:align>
          </wp:positionH>
          <wp:positionV relativeFrom="paragraph">
            <wp:posOffset>-440847</wp:posOffset>
          </wp:positionV>
          <wp:extent cx="7564595" cy="1033591"/>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564595" cy="1033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3C219" w14:textId="77777777" w:rsidR="00692DA7" w:rsidRDefault="00692DA7" w:rsidP="00AD2101">
      <w:pPr>
        <w:spacing w:after="0" w:line="240" w:lineRule="auto"/>
      </w:pPr>
      <w:r>
        <w:separator/>
      </w:r>
    </w:p>
  </w:footnote>
  <w:footnote w:type="continuationSeparator" w:id="0">
    <w:p w14:paraId="3CC32950" w14:textId="77777777" w:rsidR="00692DA7" w:rsidRDefault="00692DA7" w:rsidP="00A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430B" w14:textId="6A924391" w:rsidR="000D30E1" w:rsidRDefault="000D30E1">
    <w:pPr>
      <w:pStyle w:val="Header"/>
    </w:pPr>
    <w:r>
      <w:rPr>
        <w:noProof/>
      </w:rPr>
      <w:drawing>
        <wp:anchor distT="0" distB="0" distL="114300" distR="114300" simplePos="0" relativeHeight="251660288" behindDoc="0" locked="0" layoutInCell="1" allowOverlap="1" wp14:anchorId="0836F1F6" wp14:editId="1B569007">
          <wp:simplePos x="0" y="0"/>
          <wp:positionH relativeFrom="page">
            <wp:align>left</wp:align>
          </wp:positionH>
          <wp:positionV relativeFrom="paragraph">
            <wp:posOffset>-449522</wp:posOffset>
          </wp:positionV>
          <wp:extent cx="7552706" cy="2123432"/>
          <wp:effectExtent l="0" t="0" r="0" b="0"/>
          <wp:wrapNone/>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header.jpg"/>
                  <pic:cNvPicPr/>
                </pic:nvPicPr>
                <pic:blipFill>
                  <a:blip r:embed="rId1">
                    <a:extLst>
                      <a:ext uri="{28A0092B-C50C-407E-A947-70E740481C1C}">
                        <a14:useLocalDpi xmlns:a14="http://schemas.microsoft.com/office/drawing/2010/main" val="0"/>
                      </a:ext>
                    </a:extLst>
                  </a:blip>
                  <a:stretch>
                    <a:fillRect/>
                  </a:stretch>
                </pic:blipFill>
                <pic:spPr>
                  <a:xfrm>
                    <a:off x="0" y="0"/>
                    <a:ext cx="7571435" cy="21286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53AEC"/>
    <w:multiLevelType w:val="hybridMultilevel"/>
    <w:tmpl w:val="3E8A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34C6A"/>
    <w:multiLevelType w:val="hybridMultilevel"/>
    <w:tmpl w:val="8562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D2EAC"/>
    <w:multiLevelType w:val="hybridMultilevel"/>
    <w:tmpl w:val="71008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21206B"/>
    <w:multiLevelType w:val="multilevel"/>
    <w:tmpl w:val="C2DAC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12140E"/>
    <w:multiLevelType w:val="hybridMultilevel"/>
    <w:tmpl w:val="474C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C22AAA"/>
    <w:multiLevelType w:val="hybridMultilevel"/>
    <w:tmpl w:val="E4F2BF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8476475"/>
    <w:multiLevelType w:val="hybridMultilevel"/>
    <w:tmpl w:val="ADB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471F6"/>
    <w:multiLevelType w:val="hybridMultilevel"/>
    <w:tmpl w:val="6E10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47A76"/>
    <w:multiLevelType w:val="hybridMultilevel"/>
    <w:tmpl w:val="AF0CE50A"/>
    <w:lvl w:ilvl="0" w:tplc="3BEC25FC">
      <w:start w:val="1"/>
      <w:numFmt w:val="bullet"/>
      <w:lvlText w:val="•"/>
      <w:lvlJc w:val="left"/>
      <w:pPr>
        <w:tabs>
          <w:tab w:val="num" w:pos="720"/>
        </w:tabs>
        <w:ind w:left="720" w:hanging="360"/>
      </w:pPr>
      <w:rPr>
        <w:rFonts w:ascii="Arial" w:hAnsi="Arial" w:hint="default"/>
      </w:rPr>
    </w:lvl>
    <w:lvl w:ilvl="1" w:tplc="B3149AC4" w:tentative="1">
      <w:start w:val="1"/>
      <w:numFmt w:val="bullet"/>
      <w:lvlText w:val="•"/>
      <w:lvlJc w:val="left"/>
      <w:pPr>
        <w:tabs>
          <w:tab w:val="num" w:pos="1440"/>
        </w:tabs>
        <w:ind w:left="1440" w:hanging="360"/>
      </w:pPr>
      <w:rPr>
        <w:rFonts w:ascii="Arial" w:hAnsi="Arial" w:hint="default"/>
      </w:rPr>
    </w:lvl>
    <w:lvl w:ilvl="2" w:tplc="CD3E4D1A" w:tentative="1">
      <w:start w:val="1"/>
      <w:numFmt w:val="bullet"/>
      <w:lvlText w:val="•"/>
      <w:lvlJc w:val="left"/>
      <w:pPr>
        <w:tabs>
          <w:tab w:val="num" w:pos="2160"/>
        </w:tabs>
        <w:ind w:left="2160" w:hanging="360"/>
      </w:pPr>
      <w:rPr>
        <w:rFonts w:ascii="Arial" w:hAnsi="Arial" w:hint="default"/>
      </w:rPr>
    </w:lvl>
    <w:lvl w:ilvl="3" w:tplc="3AE6E540" w:tentative="1">
      <w:start w:val="1"/>
      <w:numFmt w:val="bullet"/>
      <w:lvlText w:val="•"/>
      <w:lvlJc w:val="left"/>
      <w:pPr>
        <w:tabs>
          <w:tab w:val="num" w:pos="2880"/>
        </w:tabs>
        <w:ind w:left="2880" w:hanging="360"/>
      </w:pPr>
      <w:rPr>
        <w:rFonts w:ascii="Arial" w:hAnsi="Arial" w:hint="default"/>
      </w:rPr>
    </w:lvl>
    <w:lvl w:ilvl="4" w:tplc="6FF81844" w:tentative="1">
      <w:start w:val="1"/>
      <w:numFmt w:val="bullet"/>
      <w:lvlText w:val="•"/>
      <w:lvlJc w:val="left"/>
      <w:pPr>
        <w:tabs>
          <w:tab w:val="num" w:pos="3600"/>
        </w:tabs>
        <w:ind w:left="3600" w:hanging="360"/>
      </w:pPr>
      <w:rPr>
        <w:rFonts w:ascii="Arial" w:hAnsi="Arial" w:hint="default"/>
      </w:rPr>
    </w:lvl>
    <w:lvl w:ilvl="5" w:tplc="4A18F8BE" w:tentative="1">
      <w:start w:val="1"/>
      <w:numFmt w:val="bullet"/>
      <w:lvlText w:val="•"/>
      <w:lvlJc w:val="left"/>
      <w:pPr>
        <w:tabs>
          <w:tab w:val="num" w:pos="4320"/>
        </w:tabs>
        <w:ind w:left="4320" w:hanging="360"/>
      </w:pPr>
      <w:rPr>
        <w:rFonts w:ascii="Arial" w:hAnsi="Arial" w:hint="default"/>
      </w:rPr>
    </w:lvl>
    <w:lvl w:ilvl="6" w:tplc="30FA673C" w:tentative="1">
      <w:start w:val="1"/>
      <w:numFmt w:val="bullet"/>
      <w:lvlText w:val="•"/>
      <w:lvlJc w:val="left"/>
      <w:pPr>
        <w:tabs>
          <w:tab w:val="num" w:pos="5040"/>
        </w:tabs>
        <w:ind w:left="5040" w:hanging="360"/>
      </w:pPr>
      <w:rPr>
        <w:rFonts w:ascii="Arial" w:hAnsi="Arial" w:hint="default"/>
      </w:rPr>
    </w:lvl>
    <w:lvl w:ilvl="7" w:tplc="030E9B4C" w:tentative="1">
      <w:start w:val="1"/>
      <w:numFmt w:val="bullet"/>
      <w:lvlText w:val="•"/>
      <w:lvlJc w:val="left"/>
      <w:pPr>
        <w:tabs>
          <w:tab w:val="num" w:pos="5760"/>
        </w:tabs>
        <w:ind w:left="5760" w:hanging="360"/>
      </w:pPr>
      <w:rPr>
        <w:rFonts w:ascii="Arial" w:hAnsi="Arial" w:hint="default"/>
      </w:rPr>
    </w:lvl>
    <w:lvl w:ilvl="8" w:tplc="24CAC4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5471FC"/>
    <w:multiLevelType w:val="hybridMultilevel"/>
    <w:tmpl w:val="D594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0"/>
  </w:num>
  <w:num w:numId="5">
    <w:abstractNumId w:val="7"/>
  </w:num>
  <w:num w:numId="6">
    <w:abstractNumId w:val="1"/>
  </w:num>
  <w:num w:numId="7">
    <w:abstractNumId w:val="4"/>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1"/>
    <w:rsid w:val="00003E23"/>
    <w:rsid w:val="00030EB0"/>
    <w:rsid w:val="00064ECE"/>
    <w:rsid w:val="0008194C"/>
    <w:rsid w:val="00085376"/>
    <w:rsid w:val="000C5517"/>
    <w:rsid w:val="000D30E1"/>
    <w:rsid w:val="000E5EB2"/>
    <w:rsid w:val="001006E8"/>
    <w:rsid w:val="001160DB"/>
    <w:rsid w:val="00181E6A"/>
    <w:rsid w:val="001848DA"/>
    <w:rsid w:val="001A3552"/>
    <w:rsid w:val="001C08D5"/>
    <w:rsid w:val="001C4DD0"/>
    <w:rsid w:val="001C5FCF"/>
    <w:rsid w:val="001D515D"/>
    <w:rsid w:val="001D6BA2"/>
    <w:rsid w:val="00217196"/>
    <w:rsid w:val="00226FF4"/>
    <w:rsid w:val="00273F4C"/>
    <w:rsid w:val="0028172A"/>
    <w:rsid w:val="002A305B"/>
    <w:rsid w:val="002F4F2B"/>
    <w:rsid w:val="002F579A"/>
    <w:rsid w:val="002F6421"/>
    <w:rsid w:val="00352157"/>
    <w:rsid w:val="00360E0D"/>
    <w:rsid w:val="00371B36"/>
    <w:rsid w:val="003814A0"/>
    <w:rsid w:val="00385D86"/>
    <w:rsid w:val="003903E7"/>
    <w:rsid w:val="003C2E37"/>
    <w:rsid w:val="003F49A2"/>
    <w:rsid w:val="004563D8"/>
    <w:rsid w:val="00472674"/>
    <w:rsid w:val="00491AA2"/>
    <w:rsid w:val="00505184"/>
    <w:rsid w:val="00506FB4"/>
    <w:rsid w:val="0052169A"/>
    <w:rsid w:val="005326FE"/>
    <w:rsid w:val="005376EC"/>
    <w:rsid w:val="00593F19"/>
    <w:rsid w:val="005A2930"/>
    <w:rsid w:val="005E1E0D"/>
    <w:rsid w:val="005F37DB"/>
    <w:rsid w:val="00602629"/>
    <w:rsid w:val="00607E4E"/>
    <w:rsid w:val="00611D9D"/>
    <w:rsid w:val="00645DA7"/>
    <w:rsid w:val="00663661"/>
    <w:rsid w:val="0067017F"/>
    <w:rsid w:val="006917E6"/>
    <w:rsid w:val="00692DA7"/>
    <w:rsid w:val="00695696"/>
    <w:rsid w:val="00696E8B"/>
    <w:rsid w:val="006B4B69"/>
    <w:rsid w:val="007008E3"/>
    <w:rsid w:val="00713948"/>
    <w:rsid w:val="00732266"/>
    <w:rsid w:val="007762AA"/>
    <w:rsid w:val="00780497"/>
    <w:rsid w:val="00797E19"/>
    <w:rsid w:val="007E22B2"/>
    <w:rsid w:val="00804B92"/>
    <w:rsid w:val="00884CB2"/>
    <w:rsid w:val="0089137F"/>
    <w:rsid w:val="008E3464"/>
    <w:rsid w:val="00904B0E"/>
    <w:rsid w:val="009072BD"/>
    <w:rsid w:val="00920B34"/>
    <w:rsid w:val="0097532F"/>
    <w:rsid w:val="00977116"/>
    <w:rsid w:val="00986D64"/>
    <w:rsid w:val="0099029F"/>
    <w:rsid w:val="009C620A"/>
    <w:rsid w:val="00A0235D"/>
    <w:rsid w:val="00A13CCF"/>
    <w:rsid w:val="00A1629C"/>
    <w:rsid w:val="00A21421"/>
    <w:rsid w:val="00A328B7"/>
    <w:rsid w:val="00A36E73"/>
    <w:rsid w:val="00AA3B14"/>
    <w:rsid w:val="00AB046C"/>
    <w:rsid w:val="00AB5AB2"/>
    <w:rsid w:val="00AD2101"/>
    <w:rsid w:val="00B071D3"/>
    <w:rsid w:val="00B31682"/>
    <w:rsid w:val="00B45EDD"/>
    <w:rsid w:val="00BA08FF"/>
    <w:rsid w:val="00BA3D02"/>
    <w:rsid w:val="00BA7E55"/>
    <w:rsid w:val="00BB5C12"/>
    <w:rsid w:val="00C40570"/>
    <w:rsid w:val="00C50A98"/>
    <w:rsid w:val="00C6669E"/>
    <w:rsid w:val="00C76AF1"/>
    <w:rsid w:val="00C80BB8"/>
    <w:rsid w:val="00C83145"/>
    <w:rsid w:val="00C94188"/>
    <w:rsid w:val="00CC3647"/>
    <w:rsid w:val="00CE09EF"/>
    <w:rsid w:val="00CF4ED9"/>
    <w:rsid w:val="00D13D8A"/>
    <w:rsid w:val="00D378EA"/>
    <w:rsid w:val="00D43A48"/>
    <w:rsid w:val="00D753EA"/>
    <w:rsid w:val="00D916AE"/>
    <w:rsid w:val="00D937B0"/>
    <w:rsid w:val="00DA15BA"/>
    <w:rsid w:val="00DB6702"/>
    <w:rsid w:val="00DD3E1F"/>
    <w:rsid w:val="00DE1112"/>
    <w:rsid w:val="00E1206F"/>
    <w:rsid w:val="00E13840"/>
    <w:rsid w:val="00E43D0C"/>
    <w:rsid w:val="00E5676D"/>
    <w:rsid w:val="00E66CD8"/>
    <w:rsid w:val="00E67489"/>
    <w:rsid w:val="00E67503"/>
    <w:rsid w:val="00E71007"/>
    <w:rsid w:val="00E748A3"/>
    <w:rsid w:val="00E8434E"/>
    <w:rsid w:val="00F13496"/>
    <w:rsid w:val="00F46DDC"/>
    <w:rsid w:val="00F531DC"/>
    <w:rsid w:val="00F54726"/>
    <w:rsid w:val="00F67B9A"/>
    <w:rsid w:val="00F82A35"/>
    <w:rsid w:val="00F87178"/>
    <w:rsid w:val="00F87A45"/>
    <w:rsid w:val="00FD0742"/>
    <w:rsid w:val="00FD24C9"/>
    <w:rsid w:val="00FD4495"/>
    <w:rsid w:val="00FE4D6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CD30A"/>
  <w15:chartTrackingRefBased/>
  <w15:docId w15:val="{10427357-16D4-44A0-BA8A-9A6BF01C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E1"/>
    <w:pPr>
      <w:spacing w:line="256" w:lineRule="auto"/>
    </w:pPr>
  </w:style>
  <w:style w:type="paragraph" w:styleId="Heading5">
    <w:name w:val="heading 5"/>
    <w:basedOn w:val="Normal"/>
    <w:link w:val="Heading5Char"/>
    <w:uiPriority w:val="9"/>
    <w:semiHidden/>
    <w:unhideWhenUsed/>
    <w:qFormat/>
    <w:rsid w:val="00C76AF1"/>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1"/>
  </w:style>
  <w:style w:type="paragraph" w:styleId="Footer">
    <w:name w:val="footer"/>
    <w:basedOn w:val="Normal"/>
    <w:link w:val="FooterChar"/>
    <w:uiPriority w:val="99"/>
    <w:unhideWhenUsed/>
    <w:rsid w:val="00AD2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101"/>
  </w:style>
  <w:style w:type="paragraph" w:styleId="NoSpacing">
    <w:name w:val="No Spacing"/>
    <w:uiPriority w:val="1"/>
    <w:qFormat/>
    <w:rsid w:val="000D30E1"/>
    <w:pPr>
      <w:spacing w:after="0" w:line="240" w:lineRule="auto"/>
    </w:pPr>
  </w:style>
  <w:style w:type="character" w:styleId="Hyperlink">
    <w:name w:val="Hyperlink"/>
    <w:basedOn w:val="DefaultParagraphFont"/>
    <w:uiPriority w:val="99"/>
    <w:unhideWhenUsed/>
    <w:rsid w:val="000D30E1"/>
    <w:rPr>
      <w:color w:val="0563C1" w:themeColor="hyperlink"/>
      <w:u w:val="single"/>
    </w:rPr>
  </w:style>
  <w:style w:type="character" w:styleId="CommentReference">
    <w:name w:val="annotation reference"/>
    <w:basedOn w:val="DefaultParagraphFont"/>
    <w:uiPriority w:val="99"/>
    <w:semiHidden/>
    <w:unhideWhenUsed/>
    <w:rsid w:val="000D30E1"/>
    <w:rPr>
      <w:sz w:val="16"/>
      <w:szCs w:val="16"/>
    </w:rPr>
  </w:style>
  <w:style w:type="paragraph" w:styleId="CommentText">
    <w:name w:val="annotation text"/>
    <w:basedOn w:val="Normal"/>
    <w:link w:val="CommentTextChar"/>
    <w:uiPriority w:val="99"/>
    <w:semiHidden/>
    <w:unhideWhenUsed/>
    <w:rsid w:val="000D30E1"/>
    <w:pPr>
      <w:spacing w:line="240" w:lineRule="auto"/>
    </w:pPr>
    <w:rPr>
      <w:sz w:val="20"/>
      <w:szCs w:val="20"/>
    </w:rPr>
  </w:style>
  <w:style w:type="character" w:customStyle="1" w:styleId="CommentTextChar">
    <w:name w:val="Comment Text Char"/>
    <w:basedOn w:val="DefaultParagraphFont"/>
    <w:link w:val="CommentText"/>
    <w:uiPriority w:val="99"/>
    <w:semiHidden/>
    <w:rsid w:val="000D30E1"/>
    <w:rPr>
      <w:sz w:val="20"/>
      <w:szCs w:val="20"/>
    </w:rPr>
  </w:style>
  <w:style w:type="paragraph" w:styleId="BalloonText">
    <w:name w:val="Balloon Text"/>
    <w:basedOn w:val="Normal"/>
    <w:link w:val="BalloonTextChar"/>
    <w:uiPriority w:val="99"/>
    <w:semiHidden/>
    <w:unhideWhenUsed/>
    <w:rsid w:val="000D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E1"/>
    <w:rPr>
      <w:rFonts w:ascii="Segoe UI" w:hAnsi="Segoe UI" w:cs="Segoe UI"/>
      <w:sz w:val="18"/>
      <w:szCs w:val="18"/>
    </w:rPr>
  </w:style>
  <w:style w:type="paragraph" w:styleId="NormalWeb">
    <w:name w:val="Normal (Web)"/>
    <w:basedOn w:val="Normal"/>
    <w:uiPriority w:val="99"/>
    <w:unhideWhenUsed/>
    <w:rsid w:val="00593F19"/>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0A98"/>
    <w:rPr>
      <w:color w:val="954F72" w:themeColor="followedHyperlink"/>
      <w:u w:val="single"/>
    </w:rPr>
  </w:style>
  <w:style w:type="character" w:customStyle="1" w:styleId="apple-converted-space">
    <w:name w:val="apple-converted-space"/>
    <w:basedOn w:val="DefaultParagraphFont"/>
    <w:rsid w:val="00FD4495"/>
  </w:style>
  <w:style w:type="character" w:styleId="Strong">
    <w:name w:val="Strong"/>
    <w:basedOn w:val="DefaultParagraphFont"/>
    <w:uiPriority w:val="22"/>
    <w:qFormat/>
    <w:rsid w:val="00FD4495"/>
    <w:rPr>
      <w:b/>
      <w:bCs/>
    </w:rPr>
  </w:style>
  <w:style w:type="character" w:styleId="Emphasis">
    <w:name w:val="Emphasis"/>
    <w:basedOn w:val="DefaultParagraphFont"/>
    <w:uiPriority w:val="20"/>
    <w:qFormat/>
    <w:rsid w:val="00FD4495"/>
    <w:rPr>
      <w:i/>
      <w:iCs/>
    </w:rPr>
  </w:style>
  <w:style w:type="character" w:customStyle="1" w:styleId="Heading5Char">
    <w:name w:val="Heading 5 Char"/>
    <w:basedOn w:val="DefaultParagraphFont"/>
    <w:link w:val="Heading5"/>
    <w:uiPriority w:val="9"/>
    <w:semiHidden/>
    <w:rsid w:val="00C76AF1"/>
    <w:rPr>
      <w:rFonts w:ascii="Arial" w:hAnsi="Arial" w:cs="Arial"/>
      <w:sz w:val="21"/>
      <w:szCs w:val="21"/>
      <w:lang w:eastAsia="en-GB"/>
    </w:rPr>
  </w:style>
  <w:style w:type="paragraph" w:customStyle="1" w:styleId="Default">
    <w:name w:val="Default"/>
    <w:basedOn w:val="Normal"/>
    <w:rsid w:val="006917E6"/>
    <w:pPr>
      <w:autoSpaceDE w:val="0"/>
      <w:autoSpaceDN w:val="0"/>
      <w:spacing w:after="0" w:line="240" w:lineRule="auto"/>
    </w:pPr>
    <w:rPr>
      <w:rFonts w:ascii="Arial" w:hAnsi="Arial" w:cs="Arial"/>
      <w:color w:val="000000"/>
      <w:sz w:val="24"/>
      <w:szCs w:val="24"/>
      <w:lang w:eastAsia="en-GB"/>
    </w:rPr>
  </w:style>
  <w:style w:type="character" w:styleId="UnresolvedMention">
    <w:name w:val="Unresolved Mention"/>
    <w:basedOn w:val="DefaultParagraphFont"/>
    <w:uiPriority w:val="99"/>
    <w:semiHidden/>
    <w:unhideWhenUsed/>
    <w:rsid w:val="00CC364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3D02"/>
    <w:rPr>
      <w:b/>
      <w:bCs/>
    </w:rPr>
  </w:style>
  <w:style w:type="character" w:customStyle="1" w:styleId="CommentSubjectChar">
    <w:name w:val="Comment Subject Char"/>
    <w:basedOn w:val="CommentTextChar"/>
    <w:link w:val="CommentSubject"/>
    <w:uiPriority w:val="99"/>
    <w:semiHidden/>
    <w:rsid w:val="00BA3D02"/>
    <w:rPr>
      <w:b/>
      <w:bCs/>
      <w:sz w:val="20"/>
      <w:szCs w:val="20"/>
    </w:rPr>
  </w:style>
  <w:style w:type="paragraph" w:customStyle="1" w:styleId="CMCarticletext">
    <w:name w:val="CMC article text"/>
    <w:link w:val="CMCarticletextCharChar"/>
    <w:uiPriority w:val="99"/>
    <w:qFormat/>
    <w:rsid w:val="00780497"/>
    <w:pPr>
      <w:spacing w:after="220" w:line="300" w:lineRule="auto"/>
      <w:jc w:val="both"/>
    </w:pPr>
    <w:rPr>
      <w:rFonts w:eastAsia="Calibri" w:cs="Times New Roman"/>
      <w:color w:val="000000"/>
    </w:rPr>
  </w:style>
  <w:style w:type="character" w:customStyle="1" w:styleId="CMCarticletextCharChar">
    <w:name w:val="CMC article text Char Char"/>
    <w:link w:val="CMCarticletext"/>
    <w:uiPriority w:val="99"/>
    <w:locked/>
    <w:rsid w:val="00780497"/>
    <w:rPr>
      <w:rFonts w:eastAsia="Calibri" w:cs="Times New Roman"/>
      <w:color w:val="000000"/>
    </w:rPr>
  </w:style>
  <w:style w:type="paragraph" w:styleId="ListParagraph">
    <w:name w:val="List Paragraph"/>
    <w:basedOn w:val="Normal"/>
    <w:uiPriority w:val="34"/>
    <w:qFormat/>
    <w:rsid w:val="006026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3930">
      <w:bodyDiv w:val="1"/>
      <w:marLeft w:val="0"/>
      <w:marRight w:val="0"/>
      <w:marTop w:val="0"/>
      <w:marBottom w:val="0"/>
      <w:divBdr>
        <w:top w:val="none" w:sz="0" w:space="0" w:color="auto"/>
        <w:left w:val="none" w:sz="0" w:space="0" w:color="auto"/>
        <w:bottom w:val="none" w:sz="0" w:space="0" w:color="auto"/>
        <w:right w:val="none" w:sz="0" w:space="0" w:color="auto"/>
      </w:divBdr>
    </w:div>
    <w:div w:id="93210791">
      <w:bodyDiv w:val="1"/>
      <w:marLeft w:val="0"/>
      <w:marRight w:val="0"/>
      <w:marTop w:val="0"/>
      <w:marBottom w:val="0"/>
      <w:divBdr>
        <w:top w:val="none" w:sz="0" w:space="0" w:color="auto"/>
        <w:left w:val="none" w:sz="0" w:space="0" w:color="auto"/>
        <w:bottom w:val="none" w:sz="0" w:space="0" w:color="auto"/>
        <w:right w:val="none" w:sz="0" w:space="0" w:color="auto"/>
      </w:divBdr>
    </w:div>
    <w:div w:id="412554405">
      <w:bodyDiv w:val="1"/>
      <w:marLeft w:val="0"/>
      <w:marRight w:val="0"/>
      <w:marTop w:val="0"/>
      <w:marBottom w:val="0"/>
      <w:divBdr>
        <w:top w:val="none" w:sz="0" w:space="0" w:color="auto"/>
        <w:left w:val="none" w:sz="0" w:space="0" w:color="auto"/>
        <w:bottom w:val="none" w:sz="0" w:space="0" w:color="auto"/>
        <w:right w:val="none" w:sz="0" w:space="0" w:color="auto"/>
      </w:divBdr>
    </w:div>
    <w:div w:id="619458635">
      <w:bodyDiv w:val="1"/>
      <w:marLeft w:val="0"/>
      <w:marRight w:val="0"/>
      <w:marTop w:val="0"/>
      <w:marBottom w:val="0"/>
      <w:divBdr>
        <w:top w:val="none" w:sz="0" w:space="0" w:color="auto"/>
        <w:left w:val="none" w:sz="0" w:space="0" w:color="auto"/>
        <w:bottom w:val="none" w:sz="0" w:space="0" w:color="auto"/>
        <w:right w:val="none" w:sz="0" w:space="0" w:color="auto"/>
      </w:divBdr>
    </w:div>
    <w:div w:id="928852745">
      <w:bodyDiv w:val="1"/>
      <w:marLeft w:val="0"/>
      <w:marRight w:val="0"/>
      <w:marTop w:val="0"/>
      <w:marBottom w:val="0"/>
      <w:divBdr>
        <w:top w:val="none" w:sz="0" w:space="0" w:color="auto"/>
        <w:left w:val="none" w:sz="0" w:space="0" w:color="auto"/>
        <w:bottom w:val="none" w:sz="0" w:space="0" w:color="auto"/>
        <w:right w:val="none" w:sz="0" w:space="0" w:color="auto"/>
      </w:divBdr>
    </w:div>
    <w:div w:id="1061098797">
      <w:bodyDiv w:val="1"/>
      <w:marLeft w:val="0"/>
      <w:marRight w:val="0"/>
      <w:marTop w:val="0"/>
      <w:marBottom w:val="0"/>
      <w:divBdr>
        <w:top w:val="none" w:sz="0" w:space="0" w:color="auto"/>
        <w:left w:val="none" w:sz="0" w:space="0" w:color="auto"/>
        <w:bottom w:val="none" w:sz="0" w:space="0" w:color="auto"/>
        <w:right w:val="none" w:sz="0" w:space="0" w:color="auto"/>
      </w:divBdr>
    </w:div>
    <w:div w:id="1076174440">
      <w:bodyDiv w:val="1"/>
      <w:marLeft w:val="0"/>
      <w:marRight w:val="0"/>
      <w:marTop w:val="0"/>
      <w:marBottom w:val="0"/>
      <w:divBdr>
        <w:top w:val="none" w:sz="0" w:space="0" w:color="auto"/>
        <w:left w:val="none" w:sz="0" w:space="0" w:color="auto"/>
        <w:bottom w:val="none" w:sz="0" w:space="0" w:color="auto"/>
        <w:right w:val="none" w:sz="0" w:space="0" w:color="auto"/>
      </w:divBdr>
    </w:div>
    <w:div w:id="1875268842">
      <w:bodyDiv w:val="1"/>
      <w:marLeft w:val="0"/>
      <w:marRight w:val="0"/>
      <w:marTop w:val="0"/>
      <w:marBottom w:val="0"/>
      <w:divBdr>
        <w:top w:val="none" w:sz="0" w:space="0" w:color="auto"/>
        <w:left w:val="none" w:sz="0" w:space="0" w:color="auto"/>
        <w:bottom w:val="none" w:sz="0" w:space="0" w:color="auto"/>
        <w:right w:val="none" w:sz="0" w:space="0" w:color="auto"/>
      </w:divBdr>
    </w:div>
    <w:div w:id="2086418660">
      <w:bodyDiv w:val="1"/>
      <w:marLeft w:val="0"/>
      <w:marRight w:val="0"/>
      <w:marTop w:val="0"/>
      <w:marBottom w:val="0"/>
      <w:divBdr>
        <w:top w:val="none" w:sz="0" w:space="0" w:color="auto"/>
        <w:left w:val="none" w:sz="0" w:space="0" w:color="auto"/>
        <w:bottom w:val="none" w:sz="0" w:space="0" w:color="auto"/>
        <w:right w:val="none" w:sz="0" w:space="0" w:color="auto"/>
      </w:divBdr>
    </w:div>
    <w:div w:id="213405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org.uk/images/General-Assemblies/Assembly2021/Paper_T3_SAG_-_Safeguarding_Committee_FINAL.pdf" TargetMode="External"/><Relationship Id="rId18" Type="http://schemas.openxmlformats.org/officeDocument/2006/relationships/hyperlink" Target="https://www.iicsa.org.uk/document/child-protection-religious-organisations-and-settings-investigation-report-september-2021" TargetMode="External"/><Relationship Id="rId26" Type="http://schemas.openxmlformats.org/officeDocument/2006/relationships/hyperlink" Target="https://www.churchofengland.org/media/21018" TargetMode="External"/><Relationship Id="rId39" Type="http://schemas.openxmlformats.org/officeDocument/2006/relationships/hyperlink" Target="https://bit.ly/urcya-info-event" TargetMode="External"/><Relationship Id="rId21" Type="http://schemas.openxmlformats.org/officeDocument/2006/relationships/hyperlink" Target="https://urc.org.uk/latest-news/3511-black-lives-matter-urc-youth-stands-in-solidarity" TargetMode="External"/><Relationship Id="rId34" Type="http://schemas.openxmlformats.org/officeDocument/2006/relationships/hyperlink" Target="mailto:safeguarding@urcthamesnorth.org.uk" TargetMode="External"/><Relationship Id="rId42" Type="http://schemas.openxmlformats.org/officeDocument/2006/relationships/hyperlink" Target="https://bit.ly/urc-training-vids" TargetMode="External"/><Relationship Id="rId47" Type="http://schemas.openxmlformats.org/officeDocument/2006/relationships/hyperlink" Target="mailto:Safeguarding@urcthamesnorth.org.uk"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c.org.uk/images/General-Assemblies/Assembly2021/Paper_T6_-_SAG_-_URC_roles_eligible_for_a_criminal_record_check_FINAL.pdf" TargetMode="External"/><Relationship Id="rId29" Type="http://schemas.openxmlformats.org/officeDocument/2006/relationships/hyperlink" Target="https://www.iicsa.org.uk/news/inquiry-publishes-report-diocese-chichester-and-peter-ball" TargetMode="External"/><Relationship Id="rId11" Type="http://schemas.openxmlformats.org/officeDocument/2006/relationships/hyperlink" Target="https://urc.org.uk/images/General-Assemblies/Assembly2021/Paper_T1_-_SAG_-_Annual_Report.pdf" TargetMode="External"/><Relationship Id="rId24" Type="http://schemas.openxmlformats.org/officeDocument/2006/relationships/hyperlink" Target="https://www.churchofengland.org/media/21016" TargetMode="External"/><Relationship Id="rId32" Type="http://schemas.openxmlformats.org/officeDocument/2006/relationships/hyperlink" Target="http://email.nspcc.org.uk/c/11nFyEaCKeJnNEUSIRCzhTftFS" TargetMode="External"/><Relationship Id="rId37" Type="http://schemas.openxmlformats.org/officeDocument/2006/relationships/hyperlink" Target="mailto:cydo@urcsouthern.org.uk" TargetMode="External"/><Relationship Id="rId40" Type="http://schemas.openxmlformats.org/officeDocument/2006/relationships/hyperlink" Target="mailto:cydo@urcsouthern.org.uk" TargetMode="External"/><Relationship Id="rId45" Type="http://schemas.openxmlformats.org/officeDocument/2006/relationships/hyperlink" Target="https://mhfaengland.org/individuals/youth/online-youth-mental-health-first-aid/" TargetMode="External"/><Relationship Id="rId5" Type="http://schemas.openxmlformats.org/officeDocument/2006/relationships/webSettings" Target="webSettings.xml"/><Relationship Id="rId15" Type="http://schemas.openxmlformats.org/officeDocument/2006/relationships/hyperlink" Target="https://urc.org.uk/images/General-Assemblies/Assembly2021/Paper_T5_-_SAG_-_Safeguarding_Training_Framework_FINAL.pdf" TargetMode="External"/><Relationship Id="rId23" Type="http://schemas.openxmlformats.org/officeDocument/2006/relationships/hyperlink" Target="https://www.churchofengland.org/media/20510" TargetMode="External"/><Relationship Id="rId28" Type="http://schemas.openxmlformats.org/officeDocument/2006/relationships/hyperlink" Target="https://www.youtube.com/watch?v=hkK_LZeUGXM&amp;t=1s" TargetMode="External"/><Relationship Id="rId36" Type="http://schemas.openxmlformats.org/officeDocument/2006/relationships/hyperlink" Target="mailto:cydo@urcsouthern.org.uk"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urc.org.uk/images/MissionCouncil/March-2021/I2_update_on_anti-racism.pdf" TargetMode="External"/><Relationship Id="rId31" Type="http://schemas.openxmlformats.org/officeDocument/2006/relationships/hyperlink" Target="http://email.nspcc.org.uk/c/11eIk2jA1QX22ebh9tR7pwyQ5v" TargetMode="External"/><Relationship Id="rId44" Type="http://schemas.openxmlformats.org/officeDocument/2006/relationships/hyperlink" Target="https://mhfaengland.org/individuals/youth/online-youth-mental-health-first-a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rc.org.uk/images/General-Assemblies/Assembly2021/Paper_T4_-_SAG_-_Safeguarding_Policy_Statement_FINAL.pdf" TargetMode="External"/><Relationship Id="rId22" Type="http://schemas.openxmlformats.org/officeDocument/2006/relationships/hyperlink" Target="https://www.churchofengland.org/media/24767" TargetMode="External"/><Relationship Id="rId27" Type="http://schemas.openxmlformats.org/officeDocument/2006/relationships/hyperlink" Target="https://www.churchofengland.org/media/21019" TargetMode="External"/><Relationship Id="rId30" Type="http://schemas.openxmlformats.org/officeDocument/2006/relationships/hyperlink" Target="mailto:safeguarding@urcthamesnorth.org.uk" TargetMode="External"/><Relationship Id="rId35" Type="http://schemas.openxmlformats.org/officeDocument/2006/relationships/hyperlink" Target="mailto:safeguarding@urcsouthern.org.uk" TargetMode="External"/><Relationship Id="rId43" Type="http://schemas.openxmlformats.org/officeDocument/2006/relationships/hyperlink" Target="https://mhfaengland.org" TargetMode="External"/><Relationship Id="rId48" Type="http://schemas.openxmlformats.org/officeDocument/2006/relationships/hyperlink" Target="mailto:safeguarding@urcsouthern.org.uk"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urc.org.uk/images/General-Assemblies/Assembly2021/Paper_T2_SAG_-_Additions_to_URC_Structure_and_Rules_of_Procedure_FINAL.pdf" TargetMode="External"/><Relationship Id="rId17" Type="http://schemas.openxmlformats.org/officeDocument/2006/relationships/hyperlink" Target="https://www.iicsa.org.uk/document/child-protection-religious-organisations-and-settings-investigation-report-september-2021" TargetMode="External"/><Relationship Id="rId25" Type="http://schemas.openxmlformats.org/officeDocument/2006/relationships/hyperlink" Target="https://www.churchofengland.org/media/21017" TargetMode="External"/><Relationship Id="rId33" Type="http://schemas.openxmlformats.org/officeDocument/2006/relationships/hyperlink" Target="http://email.nspcc.org.uk/c/11mfqakzB7mDAMjqHLR7SIYUHb" TargetMode="External"/><Relationship Id="rId38" Type="http://schemas.openxmlformats.org/officeDocument/2006/relationships/hyperlink" Target="https://urc.org.uk/urcya.html" TargetMode="External"/><Relationship Id="rId46" Type="http://schemas.openxmlformats.org/officeDocument/2006/relationships/hyperlink" Target="https://evening-mhfa.eventbrite.co.uk" TargetMode="External"/><Relationship Id="rId20" Type="http://schemas.openxmlformats.org/officeDocument/2006/relationships/hyperlink" Target="https://urc.org.uk/latest-news/3476-urc-leaders-say-that-we-must-all-be-anti-racist-following-the-brutal-killing-of-george-floyd.html" TargetMode="External"/><Relationship Id="rId41" Type="http://schemas.openxmlformats.org/officeDocument/2006/relationships/hyperlink" Target="https://hybrid-church-workshops.eventbrite.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D82B8-0A44-43DD-8919-C01E9A80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4549</Words>
  <Characters>25932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Belinda Nielsen</cp:lastModifiedBy>
  <cp:revision>4</cp:revision>
  <dcterms:created xsi:type="dcterms:W3CDTF">2021-10-21T15:29:00Z</dcterms:created>
  <dcterms:modified xsi:type="dcterms:W3CDTF">2021-10-21T16:13:00Z</dcterms:modified>
</cp:coreProperties>
</file>