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360" w:rsidRDefault="00246360" w:rsidP="006E5C89">
      <w:pPr>
        <w:rPr>
          <w:rFonts w:ascii="Comic Sans MS" w:hAnsi="Comic Sans MS"/>
          <w:b/>
          <w:i/>
          <w:sz w:val="24"/>
          <w:szCs w:val="24"/>
        </w:rPr>
      </w:pPr>
    </w:p>
    <w:p w:rsidR="006E5C89" w:rsidRPr="004C468B" w:rsidRDefault="006E5C89" w:rsidP="006E5C89">
      <w:pPr>
        <w:rPr>
          <w:rFonts w:ascii="Comic Sans MS" w:hAnsi="Comic Sans MS"/>
          <w:b/>
          <w:i/>
          <w:sz w:val="24"/>
          <w:szCs w:val="24"/>
        </w:rPr>
      </w:pPr>
      <w:r w:rsidRPr="004C468B">
        <w:rPr>
          <w:rFonts w:ascii="Comic Sans MS" w:hAnsi="Comic Sans MS"/>
          <w:b/>
          <w:i/>
          <w:sz w:val="24"/>
          <w:szCs w:val="24"/>
        </w:rPr>
        <w:t xml:space="preserve">Music at </w:t>
      </w:r>
      <w:r w:rsidR="00E43E97">
        <w:rPr>
          <w:rFonts w:ascii="Comic Sans MS" w:hAnsi="Comic Sans MS"/>
          <w:b/>
          <w:i/>
          <w:sz w:val="24"/>
          <w:szCs w:val="24"/>
        </w:rPr>
        <w:t>Hungerford</w:t>
      </w:r>
    </w:p>
    <w:p w:rsidR="00C32059" w:rsidRPr="00C32059" w:rsidRDefault="00C32059" w:rsidP="00C32059">
      <w:pPr>
        <w:rPr>
          <w:rFonts w:asciiTheme="minorHAnsi" w:eastAsiaTheme="minorHAnsi" w:hAnsiTheme="minorHAnsi" w:cstheme="minorHAnsi"/>
        </w:rPr>
      </w:pPr>
      <w:r w:rsidRPr="00C32059">
        <w:rPr>
          <w:rFonts w:asciiTheme="minorHAnsi" w:hAnsiTheme="minorHAnsi" w:cstheme="minorHAnsi"/>
        </w:rPr>
        <w:t xml:space="preserve">There isn't much live music in the town at present. </w:t>
      </w:r>
      <w:r>
        <w:rPr>
          <w:rFonts w:asciiTheme="minorHAnsi" w:hAnsiTheme="minorHAnsi" w:cstheme="minorHAnsi"/>
        </w:rPr>
        <w:t xml:space="preserve"> </w:t>
      </w:r>
      <w:r w:rsidRPr="00C32059">
        <w:rPr>
          <w:rFonts w:asciiTheme="minorHAnsi" w:hAnsiTheme="minorHAnsi" w:cstheme="minorHAnsi"/>
        </w:rPr>
        <w:t>A group called the Hungerford Singers used to exist, but folded when the director left the town in the 1980s</w:t>
      </w:r>
      <w:r>
        <w:rPr>
          <w:rFonts w:asciiTheme="minorHAnsi" w:hAnsiTheme="minorHAnsi" w:cstheme="minorHAnsi"/>
        </w:rPr>
        <w:t xml:space="preserve">. </w:t>
      </w:r>
      <w:r w:rsidRPr="00C32059">
        <w:rPr>
          <w:rFonts w:asciiTheme="minorHAnsi" w:hAnsiTheme="minorHAnsi" w:cstheme="minorHAnsi"/>
        </w:rPr>
        <w:t xml:space="preserve"> Recent attempts to enliven interest have found little support. Occasional recitals take place in the Church, especially during the festival (early July). </w:t>
      </w:r>
      <w:r>
        <w:rPr>
          <w:rFonts w:asciiTheme="minorHAnsi" w:hAnsiTheme="minorHAnsi" w:cstheme="minorHAnsi"/>
        </w:rPr>
        <w:t xml:space="preserve"> </w:t>
      </w:r>
      <w:r w:rsidRPr="00C32059">
        <w:rPr>
          <w:rFonts w:asciiTheme="minorHAnsi" w:hAnsiTheme="minorHAnsi" w:cstheme="minorHAnsi"/>
        </w:rPr>
        <w:t>There is however a great deal of musical activity based in Newbury. </w:t>
      </w:r>
    </w:p>
    <w:p w:rsidR="006E5C89" w:rsidRDefault="006E5C89" w:rsidP="006E5C89"/>
    <w:p w:rsidR="006E5C89" w:rsidRPr="004C468B" w:rsidRDefault="006E5C89" w:rsidP="006E5C89">
      <w:pPr>
        <w:rPr>
          <w:rFonts w:ascii="Comic Sans MS" w:hAnsi="Comic Sans MS"/>
          <w:b/>
          <w:i/>
          <w:sz w:val="24"/>
          <w:szCs w:val="24"/>
        </w:rPr>
      </w:pPr>
      <w:r w:rsidRPr="004C468B">
        <w:rPr>
          <w:rFonts w:ascii="Comic Sans MS" w:hAnsi="Comic Sans MS"/>
          <w:b/>
          <w:i/>
          <w:sz w:val="24"/>
          <w:szCs w:val="24"/>
        </w:rPr>
        <w:t>The Organ</w:t>
      </w:r>
    </w:p>
    <w:p w:rsidR="00C32059" w:rsidRPr="00C32059" w:rsidRDefault="00C32059" w:rsidP="00C32059">
      <w:pPr>
        <w:rPr>
          <w:rFonts w:asciiTheme="minorHAnsi" w:eastAsiaTheme="minorHAnsi" w:hAnsiTheme="minorHAnsi" w:cstheme="minorHAnsi"/>
        </w:rPr>
      </w:pPr>
      <w:r w:rsidRPr="00C32059">
        <w:rPr>
          <w:rFonts w:asciiTheme="minorHAnsi" w:hAnsiTheme="minorHAnsi" w:cstheme="minorHAnsi"/>
        </w:rPr>
        <w:t xml:space="preserve">The instrument is a real gem, dating from the 1790s. It was thought to be from the Lincoln stable, but this has never been proved.  It was originally in a Presbyterian Conventicle in nearby </w:t>
      </w:r>
      <w:proofErr w:type="spellStart"/>
      <w:r w:rsidRPr="00C32059">
        <w:rPr>
          <w:rFonts w:asciiTheme="minorHAnsi" w:hAnsiTheme="minorHAnsi" w:cstheme="minorHAnsi"/>
        </w:rPr>
        <w:t>Shalbourne</w:t>
      </w:r>
      <w:proofErr w:type="spellEnd"/>
      <w:r w:rsidRPr="00C32059">
        <w:rPr>
          <w:rFonts w:asciiTheme="minorHAnsi" w:hAnsiTheme="minorHAnsi" w:cstheme="minorHAnsi"/>
        </w:rPr>
        <w:t xml:space="preserve">, which closed in 1838. This Church was extended in 1840 and the organ was moved here.  It was rebuilt in 1908 by Alphonse Carey, who extended its range and added a second keyboard; it was this work that failed in the 1970s. The older part was refurbished in 1993-4 by Derrick Carrington. He would love to complete his restoration by rebuilding the second keyboard, but resources prevent this </w:t>
      </w:r>
      <w:proofErr w:type="gramStart"/>
      <w:r w:rsidRPr="00C32059">
        <w:rPr>
          <w:rFonts w:asciiTheme="minorHAnsi" w:hAnsiTheme="minorHAnsi" w:cstheme="minorHAnsi"/>
        </w:rPr>
        <w:t>at the moment</w:t>
      </w:r>
      <w:proofErr w:type="gramEnd"/>
      <w:r w:rsidRPr="00C32059">
        <w:rPr>
          <w:rFonts w:asciiTheme="minorHAnsi" w:hAnsiTheme="minorHAnsi" w:cstheme="minorHAnsi"/>
        </w:rPr>
        <w:t>.</w:t>
      </w:r>
    </w:p>
    <w:p w:rsidR="006E5C89" w:rsidRPr="00C32059" w:rsidRDefault="006E5C89" w:rsidP="006E5C89">
      <w:pPr>
        <w:rPr>
          <w:rFonts w:asciiTheme="minorHAnsi" w:hAnsiTheme="minorHAnsi" w:cstheme="minorHAnsi"/>
          <w:b/>
          <w:i/>
        </w:rPr>
      </w:pPr>
    </w:p>
    <w:p w:rsidR="006E5C89" w:rsidRPr="004C468B" w:rsidRDefault="006E5C89" w:rsidP="006E5C89">
      <w:pPr>
        <w:rPr>
          <w:rFonts w:ascii="Comic Sans MS" w:hAnsi="Comic Sans MS"/>
          <w:b/>
          <w:i/>
        </w:rPr>
      </w:pPr>
      <w:r w:rsidRPr="004C468B">
        <w:rPr>
          <w:rFonts w:ascii="Comic Sans MS" w:hAnsi="Comic Sans MS"/>
          <w:b/>
          <w:i/>
        </w:rPr>
        <w:t>Refreshments</w:t>
      </w:r>
    </w:p>
    <w:p w:rsidR="006E5C89" w:rsidRPr="00571272" w:rsidRDefault="006E5C89" w:rsidP="006E5C89">
      <w:pPr>
        <w:rPr>
          <w:rFonts w:asciiTheme="minorHAnsi" w:hAnsiTheme="minorHAnsi" w:cstheme="minorHAnsi"/>
        </w:rPr>
      </w:pPr>
      <w:r w:rsidRPr="00571272">
        <w:rPr>
          <w:rFonts w:asciiTheme="minorHAnsi" w:hAnsiTheme="minorHAnsi" w:cstheme="minorHAnsi"/>
        </w:rPr>
        <w:t xml:space="preserve">Coffee and tea on arrival, during the breaks and at lunchtime are </w:t>
      </w:r>
    </w:p>
    <w:p w:rsidR="006E5C89" w:rsidRDefault="006E5C89" w:rsidP="006E5C89">
      <w:pPr>
        <w:ind w:right="410"/>
      </w:pPr>
      <w:r w:rsidRPr="00571272">
        <w:rPr>
          <w:rFonts w:asciiTheme="minorHAnsi" w:hAnsiTheme="minorHAnsi" w:cstheme="minorHAnsi"/>
        </w:rPr>
        <w:t xml:space="preserve">covered by the cost for the day. </w:t>
      </w:r>
      <w:r w:rsidR="003F475C">
        <w:rPr>
          <w:rFonts w:asciiTheme="minorHAnsi" w:hAnsiTheme="minorHAnsi" w:cstheme="minorHAnsi"/>
        </w:rPr>
        <w:t>Participants should bring their own lunch.</w:t>
      </w:r>
    </w:p>
    <w:p w:rsidR="006E5C89" w:rsidRPr="00D76F4E" w:rsidRDefault="006E5C89" w:rsidP="006E5C89"/>
    <w:p w:rsidR="006E5C89" w:rsidRPr="004C468B" w:rsidRDefault="006E5C89" w:rsidP="006E5C89">
      <w:pPr>
        <w:rPr>
          <w:rFonts w:ascii="Comic Sans MS" w:hAnsi="Comic Sans MS"/>
          <w:b/>
          <w:i/>
          <w:sz w:val="24"/>
          <w:szCs w:val="24"/>
        </w:rPr>
      </w:pPr>
      <w:r w:rsidRPr="004C468B">
        <w:rPr>
          <w:rFonts w:ascii="Comic Sans MS" w:hAnsi="Comic Sans MS"/>
          <w:b/>
          <w:i/>
          <w:sz w:val="24"/>
          <w:szCs w:val="24"/>
        </w:rPr>
        <w:t>Cost</w:t>
      </w:r>
    </w:p>
    <w:p w:rsidR="006E5C89" w:rsidRPr="00571272" w:rsidRDefault="006E5C89" w:rsidP="006E5C89">
      <w:pPr>
        <w:rPr>
          <w:rFonts w:asciiTheme="minorHAnsi" w:hAnsiTheme="minorHAnsi" w:cstheme="minorHAnsi"/>
        </w:rPr>
      </w:pPr>
      <w:r w:rsidRPr="00571272">
        <w:rPr>
          <w:rFonts w:asciiTheme="minorHAnsi" w:hAnsiTheme="minorHAnsi" w:cstheme="minorHAnsi"/>
        </w:rPr>
        <w:t>£10 per member of URC Music and £12.50 for non-members.</w:t>
      </w:r>
    </w:p>
    <w:p w:rsidR="006E5C89" w:rsidRDefault="006E5C89" w:rsidP="006E5C89"/>
    <w:p w:rsidR="006E5C89" w:rsidRDefault="006E5C89" w:rsidP="006E5C89">
      <w:pPr>
        <w:rPr>
          <w:rFonts w:ascii="Comic Sans MS" w:hAnsi="Comic Sans MS"/>
          <w:b/>
          <w:i/>
          <w:sz w:val="24"/>
          <w:szCs w:val="24"/>
        </w:rPr>
      </w:pPr>
      <w:r w:rsidRPr="004C468B">
        <w:rPr>
          <w:rFonts w:ascii="Comic Sans MS" w:hAnsi="Comic Sans MS"/>
          <w:b/>
          <w:i/>
          <w:sz w:val="24"/>
          <w:szCs w:val="24"/>
        </w:rPr>
        <w:t>Travel, Accommodation &amp; Parking</w:t>
      </w:r>
    </w:p>
    <w:p w:rsidR="00323A8A" w:rsidRDefault="00323A8A" w:rsidP="00323A8A">
      <w:pPr>
        <w:rPr>
          <w:rFonts w:asciiTheme="minorHAnsi" w:hAnsiTheme="minorHAnsi" w:cstheme="minorHAnsi"/>
        </w:rPr>
      </w:pPr>
      <w:r>
        <w:rPr>
          <w:rFonts w:asciiTheme="minorHAnsi" w:hAnsiTheme="minorHAnsi" w:cstheme="minorHAnsi"/>
        </w:rPr>
        <w:t>Hungerford is situated about 3 miles south of J14 of the M4, on the A4 between Newbury and Marlborough.  Hungerford railway station is on the line from London (Paddington) with an hourly service.</w:t>
      </w:r>
    </w:p>
    <w:p w:rsidR="00323A8A" w:rsidRDefault="00323A8A" w:rsidP="00323A8A">
      <w:pPr>
        <w:rPr>
          <w:rFonts w:asciiTheme="minorHAnsi" w:hAnsiTheme="minorHAnsi" w:cstheme="minorHAnsi"/>
        </w:rPr>
      </w:pPr>
    </w:p>
    <w:p w:rsidR="00323A8A" w:rsidRDefault="00323A8A" w:rsidP="00323A8A">
      <w:pPr>
        <w:rPr>
          <w:rFonts w:asciiTheme="minorHAnsi" w:hAnsiTheme="minorHAnsi" w:cstheme="minorHAnsi"/>
        </w:rPr>
      </w:pPr>
      <w:r>
        <w:rPr>
          <w:rFonts w:asciiTheme="minorHAnsi" w:hAnsiTheme="minorHAnsi" w:cstheme="minorHAnsi"/>
        </w:rPr>
        <w:t>There are pubs with accommodation in Newbury</w:t>
      </w:r>
      <w:r w:rsidR="00C32059">
        <w:rPr>
          <w:rFonts w:asciiTheme="minorHAnsi" w:hAnsiTheme="minorHAnsi" w:cstheme="minorHAnsi"/>
        </w:rPr>
        <w:t>,</w:t>
      </w:r>
      <w:r>
        <w:rPr>
          <w:rFonts w:asciiTheme="minorHAnsi" w:hAnsiTheme="minorHAnsi" w:cstheme="minorHAnsi"/>
        </w:rPr>
        <w:t xml:space="preserve"> a Premier Inn close by just off the A339</w:t>
      </w:r>
      <w:r w:rsidR="00C32059">
        <w:rPr>
          <w:rFonts w:asciiTheme="minorHAnsi" w:hAnsiTheme="minorHAnsi" w:cstheme="minorHAnsi"/>
        </w:rPr>
        <w:t xml:space="preserve"> and a Warner Hotel not far away.</w:t>
      </w:r>
    </w:p>
    <w:p w:rsidR="00323A8A" w:rsidRDefault="00323A8A" w:rsidP="00323A8A">
      <w:pPr>
        <w:rPr>
          <w:rFonts w:asciiTheme="minorHAnsi" w:hAnsiTheme="minorHAnsi" w:cstheme="minorHAnsi"/>
        </w:rPr>
      </w:pPr>
    </w:p>
    <w:p w:rsidR="00323A8A" w:rsidRDefault="00323A8A" w:rsidP="00323A8A">
      <w:pPr>
        <w:rPr>
          <w:rFonts w:asciiTheme="minorHAnsi" w:hAnsiTheme="minorHAnsi" w:cstheme="minorHAnsi"/>
        </w:rPr>
      </w:pPr>
      <w:r>
        <w:rPr>
          <w:rFonts w:asciiTheme="minorHAnsi" w:hAnsiTheme="minorHAnsi" w:cstheme="minorHAnsi"/>
        </w:rPr>
        <w:t>There is ample parking close by in Hungerford and ramped access into the building.</w:t>
      </w:r>
    </w:p>
    <w:p w:rsidR="006E5C89" w:rsidRDefault="006E5C89" w:rsidP="006E5C89"/>
    <w:p w:rsidR="00BB54D1" w:rsidRDefault="00BB54D1"/>
    <w:p w:rsidR="00C32059" w:rsidRDefault="00C32059"/>
    <w:p w:rsidR="00C32059" w:rsidRDefault="00C32059"/>
    <w:p w:rsidR="00BB54D1" w:rsidRDefault="00BB54D1">
      <w:r>
        <w:rPr>
          <w:noProof/>
        </w:rPr>
        <mc:AlternateContent>
          <mc:Choice Requires="wps">
            <w:drawing>
              <wp:anchor distT="0" distB="0" distL="114300" distR="114300" simplePos="0" relativeHeight="251660288" behindDoc="0" locked="0" layoutInCell="1" allowOverlap="1">
                <wp:simplePos x="0" y="0"/>
                <wp:positionH relativeFrom="column">
                  <wp:posOffset>3030220</wp:posOffset>
                </wp:positionH>
                <wp:positionV relativeFrom="paragraph">
                  <wp:posOffset>12065</wp:posOffset>
                </wp:positionV>
                <wp:extent cx="154305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43050" cy="876300"/>
                        </a:xfrm>
                        <a:prstGeom prst="rect">
                          <a:avLst/>
                        </a:prstGeom>
                        <a:solidFill>
                          <a:schemeClr val="lt1"/>
                        </a:solidFill>
                        <a:ln w="6350">
                          <a:noFill/>
                        </a:ln>
                      </wps:spPr>
                      <wps:txbx>
                        <w:txbxContent>
                          <w:p w:rsidR="00BB54D1" w:rsidRDefault="00BB54D1">
                            <w:r w:rsidRPr="00342056">
                              <w:rPr>
                                <w:noProof/>
                                <w:lang w:eastAsia="en-GB"/>
                              </w:rPr>
                              <w:drawing>
                                <wp:inline distT="0" distB="0" distL="0" distR="0">
                                  <wp:extent cx="13620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704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6pt;margin-top:.95pt;width:12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" fillcolor="white [3201]" stroked="f" strokeweight=".5pt">
                <v:textbox>
                  <w:txbxContent>
                    <w:p w:rsidR="00BB54D1" w:rsidRDefault="00BB54D1">
                      <w:r w:rsidRPr="00342056">
                        <w:rPr>
                          <w:noProof/>
                          <w:lang w:eastAsia="en-GB"/>
                        </w:rPr>
                        <w:drawing>
                          <wp:inline distT="0" distB="0" distL="0" distR="0">
                            <wp:extent cx="13620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7048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59055</wp:posOffset>
                </wp:positionV>
                <wp:extent cx="1943100"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3100" cy="819150"/>
                        </a:xfrm>
                        <a:prstGeom prst="rect">
                          <a:avLst/>
                        </a:prstGeom>
                        <a:solidFill>
                          <a:schemeClr val="lt1"/>
                        </a:solidFill>
                        <a:ln w="6350">
                          <a:noFill/>
                        </a:ln>
                      </wps:spPr>
                      <wps:txbx>
                        <w:txbxContent>
                          <w:p w:rsidR="00BB54D1" w:rsidRPr="00DC739B" w:rsidRDefault="00BB54D1" w:rsidP="00BB54D1">
                            <w:pPr>
                              <w:jc w:val="center"/>
                              <w:rPr>
                                <w:rFonts w:ascii="Comic Sans MS" w:hAnsi="Comic Sans MS"/>
                                <w:sz w:val="16"/>
                                <w:szCs w:val="16"/>
                              </w:rPr>
                            </w:pPr>
                            <w:r w:rsidRPr="00DC739B">
                              <w:rPr>
                                <w:rFonts w:ascii="Comic Sans MS" w:hAnsi="Comic Sans MS"/>
                                <w:sz w:val="16"/>
                                <w:szCs w:val="16"/>
                              </w:rPr>
                              <w:t>Honorary President:</w:t>
                            </w:r>
                          </w:p>
                          <w:p w:rsidR="00BB54D1" w:rsidRPr="00DC739B" w:rsidRDefault="00BB54D1" w:rsidP="00BB54D1">
                            <w:pPr>
                              <w:jc w:val="center"/>
                              <w:rPr>
                                <w:rFonts w:ascii="Comic Sans MS" w:hAnsi="Comic Sans MS"/>
                                <w:sz w:val="16"/>
                                <w:szCs w:val="16"/>
                              </w:rPr>
                            </w:pPr>
                            <w:r w:rsidRPr="00DC739B">
                              <w:rPr>
                                <w:rFonts w:ascii="Comic Sans MS" w:hAnsi="Comic Sans MS"/>
                                <w:sz w:val="16"/>
                                <w:szCs w:val="16"/>
                              </w:rPr>
                              <w:t>The Reverend Alan Gaunt</w:t>
                            </w:r>
                          </w:p>
                          <w:p w:rsidR="00BB54D1" w:rsidRPr="00DC739B" w:rsidRDefault="00BB54D1" w:rsidP="00BB54D1">
                            <w:pPr>
                              <w:jc w:val="center"/>
                              <w:rPr>
                                <w:rFonts w:ascii="Comic Sans MS" w:hAnsi="Comic Sans MS"/>
                                <w:sz w:val="16"/>
                                <w:szCs w:val="16"/>
                              </w:rPr>
                            </w:pPr>
                            <w:r w:rsidRPr="00DC739B">
                              <w:rPr>
                                <w:rFonts w:ascii="Comic Sans MS" w:hAnsi="Comic Sans MS"/>
                                <w:sz w:val="16"/>
                                <w:szCs w:val="16"/>
                              </w:rPr>
                              <w:t xml:space="preserve">Patrons: </w:t>
                            </w:r>
                          </w:p>
                          <w:p w:rsidR="00BB54D1" w:rsidRPr="00DC739B" w:rsidRDefault="00BB54D1" w:rsidP="00BB54D1">
                            <w:pPr>
                              <w:jc w:val="center"/>
                              <w:rPr>
                                <w:rFonts w:ascii="Comic Sans MS" w:hAnsi="Comic Sans MS"/>
                                <w:sz w:val="16"/>
                                <w:szCs w:val="16"/>
                              </w:rPr>
                            </w:pPr>
                            <w:r w:rsidRPr="00DC739B">
                              <w:rPr>
                                <w:rFonts w:ascii="Comic Sans MS" w:hAnsi="Comic Sans MS"/>
                                <w:sz w:val="16"/>
                                <w:szCs w:val="16"/>
                              </w:rPr>
                              <w:t>The Moderators of General Assembly</w:t>
                            </w:r>
                          </w:p>
                          <w:p w:rsidR="00BB54D1" w:rsidRDefault="00BB5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6.75pt;margin-top:4.65pt;width:153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" fillcolor="white [3201]" stroked="f" strokeweight=".5pt">
                <v:textbox>
                  <w:txbxContent>
                    <w:p w:rsidR="00BB54D1" w:rsidRPr="00DC739B" w:rsidRDefault="00BB54D1" w:rsidP="00BB54D1">
                      <w:pPr>
                        <w:jc w:val="center"/>
                        <w:rPr>
                          <w:rFonts w:ascii="Comic Sans MS" w:hAnsi="Comic Sans MS"/>
                          <w:sz w:val="16"/>
                          <w:szCs w:val="16"/>
                        </w:rPr>
                      </w:pPr>
                      <w:r w:rsidRPr="00DC739B">
                        <w:rPr>
                          <w:rFonts w:ascii="Comic Sans MS" w:hAnsi="Comic Sans MS"/>
                          <w:sz w:val="16"/>
                          <w:szCs w:val="16"/>
                        </w:rPr>
                        <w:t>Honorary President:</w:t>
                      </w:r>
                    </w:p>
                    <w:p w:rsidR="00BB54D1" w:rsidRPr="00DC739B" w:rsidRDefault="00BB54D1" w:rsidP="00BB54D1">
                      <w:pPr>
                        <w:jc w:val="center"/>
                        <w:rPr>
                          <w:rFonts w:ascii="Comic Sans MS" w:hAnsi="Comic Sans MS"/>
                          <w:sz w:val="16"/>
                          <w:szCs w:val="16"/>
                        </w:rPr>
                      </w:pPr>
                      <w:r w:rsidRPr="00DC739B">
                        <w:rPr>
                          <w:rFonts w:ascii="Comic Sans MS" w:hAnsi="Comic Sans MS"/>
                          <w:sz w:val="16"/>
                          <w:szCs w:val="16"/>
                        </w:rPr>
                        <w:t>The Reverend Alan Gaunt</w:t>
                      </w:r>
                    </w:p>
                    <w:p w:rsidR="00BB54D1" w:rsidRPr="00DC739B" w:rsidRDefault="00BB54D1" w:rsidP="00BB54D1">
                      <w:pPr>
                        <w:jc w:val="center"/>
                        <w:rPr>
                          <w:rFonts w:ascii="Comic Sans MS" w:hAnsi="Comic Sans MS"/>
                          <w:sz w:val="16"/>
                          <w:szCs w:val="16"/>
                        </w:rPr>
                      </w:pPr>
                      <w:r w:rsidRPr="00DC739B">
                        <w:rPr>
                          <w:rFonts w:ascii="Comic Sans MS" w:hAnsi="Comic Sans MS"/>
                          <w:sz w:val="16"/>
                          <w:szCs w:val="16"/>
                        </w:rPr>
                        <w:t xml:space="preserve">Patrons: </w:t>
                      </w:r>
                    </w:p>
                    <w:p w:rsidR="00BB54D1" w:rsidRPr="00DC739B" w:rsidRDefault="00BB54D1" w:rsidP="00BB54D1">
                      <w:pPr>
                        <w:jc w:val="center"/>
                        <w:rPr>
                          <w:rFonts w:ascii="Comic Sans MS" w:hAnsi="Comic Sans MS"/>
                          <w:sz w:val="16"/>
                          <w:szCs w:val="16"/>
                        </w:rPr>
                      </w:pPr>
                      <w:r w:rsidRPr="00DC739B">
                        <w:rPr>
                          <w:rFonts w:ascii="Comic Sans MS" w:hAnsi="Comic Sans MS"/>
                          <w:sz w:val="16"/>
                          <w:szCs w:val="16"/>
                        </w:rPr>
                        <w:t>The Moderators of General Assembly</w:t>
                      </w:r>
                    </w:p>
                    <w:p w:rsidR="00BB54D1" w:rsidRDefault="00BB54D1"/>
                  </w:txbxContent>
                </v:textbox>
              </v:shape>
            </w:pict>
          </mc:Fallback>
        </mc:AlternateContent>
      </w:r>
    </w:p>
    <w:p w:rsidR="00BB54D1" w:rsidRDefault="00BB54D1"/>
    <w:p w:rsidR="00BB54D1" w:rsidRDefault="00BB54D1"/>
    <w:p w:rsidR="00BB54D1" w:rsidRDefault="00BB54D1"/>
    <w:p w:rsidR="00BB54D1" w:rsidRDefault="00BB54D1"/>
    <w:p w:rsidR="00BB54D1" w:rsidRDefault="00BB54D1"/>
    <w:p w:rsidR="00BB54D1" w:rsidRDefault="00BB54D1" w:rsidP="00BB54D1">
      <w:pPr>
        <w:jc w:val="center"/>
        <w:rPr>
          <w:rFonts w:ascii="Comic Sans MS" w:hAnsi="Comic Sans MS"/>
          <w:b/>
          <w:sz w:val="48"/>
          <w:szCs w:val="48"/>
        </w:rPr>
      </w:pPr>
      <w:r>
        <w:rPr>
          <w:rFonts w:ascii="Comic Sans MS" w:hAnsi="Comic Sans MS"/>
          <w:b/>
          <w:sz w:val="48"/>
          <w:szCs w:val="48"/>
        </w:rPr>
        <w:t>Music Celebration Day 2017</w:t>
      </w:r>
    </w:p>
    <w:p w:rsidR="00BB54D1" w:rsidRDefault="00BB54D1" w:rsidP="00BB54D1">
      <w:pPr>
        <w:jc w:val="center"/>
        <w:rPr>
          <w:rFonts w:ascii="Comic Sans MS" w:hAnsi="Comic Sans MS"/>
          <w:b/>
          <w:sz w:val="48"/>
          <w:szCs w:val="48"/>
        </w:rPr>
      </w:pPr>
      <w:r>
        <w:rPr>
          <w:noProof/>
        </w:rPr>
        <mc:AlternateContent>
          <mc:Choice Requires="wps">
            <w:drawing>
              <wp:anchor distT="0" distB="0" distL="114300" distR="114300" simplePos="0" relativeHeight="251661312" behindDoc="0" locked="0" layoutInCell="1" allowOverlap="1">
                <wp:simplePos x="0" y="0"/>
                <wp:positionH relativeFrom="column">
                  <wp:posOffset>429895</wp:posOffset>
                </wp:positionH>
                <wp:positionV relativeFrom="paragraph">
                  <wp:posOffset>213995</wp:posOffset>
                </wp:positionV>
                <wp:extent cx="3638550" cy="2238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638550" cy="2238375"/>
                        </a:xfrm>
                        <a:prstGeom prst="rect">
                          <a:avLst/>
                        </a:prstGeom>
                        <a:solidFill>
                          <a:schemeClr val="lt1"/>
                        </a:solidFill>
                        <a:ln w="6350">
                          <a:solidFill>
                            <a:prstClr val="black"/>
                          </a:solidFill>
                        </a:ln>
                      </wps:spPr>
                      <wps:txbx>
                        <w:txbxContent>
                          <w:p w:rsidR="00BB54D1" w:rsidRDefault="003540F7">
                            <w:r>
                              <w:rPr>
                                <w:noProof/>
                              </w:rPr>
                              <w:drawing>
                                <wp:inline distT="0" distB="0" distL="0" distR="0">
                                  <wp:extent cx="3449320" cy="2124386"/>
                                  <wp:effectExtent l="0" t="0" r="0" b="9525"/>
                                  <wp:docPr id="5" name="Picture 5" descr="C:\Users\Trevor\AppData\Local\Microsoft\Windows\INetCache\Content.Word\Hungerford URC - 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vor\AppData\Local\Microsoft\Windows\INetCache\Content.Word\Hungerford URC - interi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9320" cy="21243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33.85pt;margin-top:16.85pt;width:286.5pt;height:17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" fillcolor="white [3201]" strokeweight=".5pt">
                <v:textbox>
                  <w:txbxContent>
                    <w:p w:rsidR="00BB54D1" w:rsidRDefault="003540F7">
                      <w:r>
                        <w:rPr>
                          <w:noProof/>
                        </w:rPr>
                        <w:drawing>
                          <wp:inline distT="0" distB="0" distL="0" distR="0">
                            <wp:extent cx="3449320" cy="2124386"/>
                            <wp:effectExtent l="0" t="0" r="0" b="9525"/>
                            <wp:docPr id="5" name="Picture 5" descr="C:\Users\Trevor\AppData\Local\Microsoft\Windows\INetCache\Content.Word\Hungerford URC - 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vor\AppData\Local\Microsoft\Windows\INetCache\Content.Word\Hungerford URC - interi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9320" cy="2124386"/>
                                    </a:xfrm>
                                    <a:prstGeom prst="rect">
                                      <a:avLst/>
                                    </a:prstGeom>
                                    <a:noFill/>
                                    <a:ln>
                                      <a:noFill/>
                                    </a:ln>
                                  </pic:spPr>
                                </pic:pic>
                              </a:graphicData>
                            </a:graphic>
                          </wp:inline>
                        </w:drawing>
                      </w:r>
                    </w:p>
                  </w:txbxContent>
                </v:textbox>
              </v:shape>
            </w:pict>
          </mc:Fallback>
        </mc:AlternateContent>
      </w:r>
    </w:p>
    <w:p w:rsidR="00BB54D1" w:rsidRDefault="00BB54D1" w:rsidP="00BB54D1">
      <w:pPr>
        <w:jc w:val="center"/>
        <w:rPr>
          <w:rFonts w:ascii="Comic Sans MS" w:hAnsi="Comic Sans MS"/>
          <w:b/>
          <w:sz w:val="48"/>
          <w:szCs w:val="48"/>
        </w:rPr>
      </w:pPr>
    </w:p>
    <w:p w:rsidR="00BB54D1" w:rsidRDefault="00BB54D1" w:rsidP="00BB54D1">
      <w:pPr>
        <w:jc w:val="center"/>
        <w:rPr>
          <w:rFonts w:ascii="Comic Sans MS" w:hAnsi="Comic Sans MS"/>
          <w:b/>
          <w:sz w:val="48"/>
          <w:szCs w:val="48"/>
        </w:rPr>
      </w:pPr>
    </w:p>
    <w:p w:rsidR="00BB54D1" w:rsidRDefault="00BB54D1" w:rsidP="00BB54D1">
      <w:pPr>
        <w:jc w:val="center"/>
        <w:rPr>
          <w:rFonts w:ascii="Comic Sans MS" w:hAnsi="Comic Sans MS"/>
          <w:b/>
          <w:sz w:val="48"/>
          <w:szCs w:val="48"/>
        </w:rPr>
      </w:pPr>
    </w:p>
    <w:p w:rsidR="00BB54D1" w:rsidRDefault="00BB54D1" w:rsidP="00BB54D1">
      <w:pPr>
        <w:jc w:val="center"/>
        <w:rPr>
          <w:rFonts w:ascii="Comic Sans MS" w:hAnsi="Comic Sans MS"/>
          <w:b/>
          <w:sz w:val="48"/>
          <w:szCs w:val="48"/>
        </w:rPr>
      </w:pPr>
    </w:p>
    <w:p w:rsidR="00BB54D1" w:rsidRDefault="00BB54D1" w:rsidP="00BB54D1">
      <w:pPr>
        <w:jc w:val="center"/>
        <w:rPr>
          <w:rFonts w:ascii="Comic Sans MS" w:hAnsi="Comic Sans MS"/>
          <w:b/>
          <w:sz w:val="48"/>
          <w:szCs w:val="48"/>
        </w:rPr>
      </w:pPr>
    </w:p>
    <w:p w:rsidR="00BB54D1" w:rsidRDefault="00FC7676" w:rsidP="00BB54D1">
      <w:pPr>
        <w:jc w:val="center"/>
        <w:rPr>
          <w:rFonts w:ascii="Comic Sans MS" w:hAnsi="Comic Sans MS"/>
          <w:b/>
          <w:sz w:val="16"/>
          <w:szCs w:val="16"/>
        </w:rPr>
      </w:pPr>
      <w:r>
        <w:rPr>
          <w:rFonts w:ascii="Comic Sans MS" w:hAnsi="Comic Sans MS"/>
          <w:b/>
          <w:sz w:val="16"/>
          <w:szCs w:val="16"/>
        </w:rPr>
        <w:t>Photo: Tony Bartlett</w:t>
      </w:r>
    </w:p>
    <w:p w:rsidR="00FC7676" w:rsidRPr="00FC7676" w:rsidRDefault="00FC7676" w:rsidP="00BB54D1">
      <w:pPr>
        <w:jc w:val="center"/>
        <w:rPr>
          <w:rFonts w:ascii="Comic Sans MS" w:hAnsi="Comic Sans MS"/>
          <w:b/>
          <w:sz w:val="16"/>
          <w:szCs w:val="16"/>
        </w:rPr>
      </w:pPr>
    </w:p>
    <w:p w:rsidR="00BB54D1" w:rsidRDefault="00BB54D1" w:rsidP="00BB54D1">
      <w:pPr>
        <w:jc w:val="center"/>
        <w:rPr>
          <w:rFonts w:ascii="Comic Sans MS" w:hAnsi="Comic Sans MS"/>
          <w:b/>
          <w:sz w:val="32"/>
          <w:szCs w:val="32"/>
        </w:rPr>
      </w:pPr>
      <w:r>
        <w:rPr>
          <w:rFonts w:ascii="Comic Sans MS" w:hAnsi="Comic Sans MS"/>
          <w:b/>
          <w:sz w:val="32"/>
          <w:szCs w:val="32"/>
        </w:rPr>
        <w:t>Hungerford United Reformed Church</w:t>
      </w:r>
    </w:p>
    <w:p w:rsidR="006E5C89" w:rsidRDefault="006E5C89" w:rsidP="00BB54D1">
      <w:pPr>
        <w:jc w:val="center"/>
        <w:rPr>
          <w:rFonts w:ascii="Comic Sans MS" w:hAnsi="Comic Sans MS"/>
          <w:b/>
          <w:sz w:val="32"/>
          <w:szCs w:val="32"/>
        </w:rPr>
      </w:pPr>
      <w:r>
        <w:rPr>
          <w:rFonts w:ascii="Comic Sans MS" w:hAnsi="Comic Sans MS"/>
          <w:b/>
          <w:sz w:val="32"/>
          <w:szCs w:val="32"/>
        </w:rPr>
        <w:t>Berkshire</w:t>
      </w:r>
    </w:p>
    <w:p w:rsidR="006E5C89" w:rsidRPr="006E5C89" w:rsidRDefault="006E5C89" w:rsidP="00BB54D1">
      <w:pPr>
        <w:jc w:val="center"/>
        <w:rPr>
          <w:rFonts w:ascii="Comic Sans MS" w:hAnsi="Comic Sans MS"/>
          <w:b/>
          <w:sz w:val="28"/>
          <w:szCs w:val="28"/>
        </w:rPr>
      </w:pPr>
    </w:p>
    <w:p w:rsidR="006E5C89" w:rsidRDefault="006E5C89" w:rsidP="00BB54D1">
      <w:pPr>
        <w:jc w:val="center"/>
        <w:rPr>
          <w:rFonts w:ascii="Comic Sans MS" w:hAnsi="Comic Sans MS"/>
          <w:b/>
          <w:sz w:val="40"/>
          <w:szCs w:val="40"/>
        </w:rPr>
      </w:pPr>
      <w:r>
        <w:rPr>
          <w:rFonts w:ascii="Comic Sans MS" w:hAnsi="Comic Sans MS"/>
          <w:b/>
          <w:sz w:val="40"/>
          <w:szCs w:val="40"/>
        </w:rPr>
        <w:t>SATURDAY 21</w:t>
      </w:r>
      <w:r w:rsidRPr="006E5C89">
        <w:rPr>
          <w:rFonts w:ascii="Comic Sans MS" w:hAnsi="Comic Sans MS"/>
          <w:b/>
          <w:sz w:val="40"/>
          <w:szCs w:val="40"/>
          <w:vertAlign w:val="superscript"/>
        </w:rPr>
        <w:t>ST</w:t>
      </w:r>
      <w:r>
        <w:rPr>
          <w:rFonts w:ascii="Comic Sans MS" w:hAnsi="Comic Sans MS"/>
          <w:b/>
          <w:sz w:val="40"/>
          <w:szCs w:val="40"/>
        </w:rPr>
        <w:t xml:space="preserve"> OCTOBER</w:t>
      </w:r>
    </w:p>
    <w:p w:rsidR="006E5C89" w:rsidRDefault="006E5C89" w:rsidP="00BB54D1">
      <w:pPr>
        <w:jc w:val="center"/>
        <w:rPr>
          <w:rFonts w:ascii="Comic Sans MS" w:hAnsi="Comic Sans MS"/>
          <w:b/>
          <w:sz w:val="28"/>
          <w:szCs w:val="28"/>
        </w:rPr>
      </w:pPr>
    </w:p>
    <w:p w:rsidR="006E5C89" w:rsidRDefault="006E5C89" w:rsidP="00BB54D1">
      <w:pPr>
        <w:jc w:val="center"/>
        <w:rPr>
          <w:rFonts w:ascii="Comic Sans MS" w:hAnsi="Comic Sans MS"/>
          <w:b/>
          <w:sz w:val="36"/>
          <w:szCs w:val="36"/>
        </w:rPr>
      </w:pPr>
      <w:r>
        <w:rPr>
          <w:rFonts w:ascii="Comic Sans MS" w:hAnsi="Comic Sans MS"/>
          <w:b/>
          <w:sz w:val="28"/>
          <w:szCs w:val="28"/>
        </w:rPr>
        <w:t>‘</w:t>
      </w:r>
      <w:r w:rsidRPr="006E5C89">
        <w:rPr>
          <w:rFonts w:ascii="Comic Sans MS" w:hAnsi="Comic Sans MS"/>
          <w:b/>
          <w:sz w:val="36"/>
          <w:szCs w:val="36"/>
        </w:rPr>
        <w:t>Reformed</w:t>
      </w:r>
      <w:r w:rsidR="00571272">
        <w:rPr>
          <w:rFonts w:ascii="Comic Sans MS" w:hAnsi="Comic Sans MS"/>
          <w:b/>
          <w:sz w:val="36"/>
          <w:szCs w:val="36"/>
        </w:rPr>
        <w:t>, Singing</w:t>
      </w:r>
      <w:r w:rsidRPr="006E5C89">
        <w:rPr>
          <w:rFonts w:ascii="Comic Sans MS" w:hAnsi="Comic Sans MS"/>
          <w:b/>
          <w:sz w:val="36"/>
          <w:szCs w:val="36"/>
        </w:rPr>
        <w:t xml:space="preserve"> and Free’</w:t>
      </w:r>
    </w:p>
    <w:p w:rsidR="00C32059" w:rsidRDefault="00C32059" w:rsidP="00BB54D1">
      <w:pPr>
        <w:jc w:val="center"/>
        <w:rPr>
          <w:rFonts w:ascii="Comic Sans MS" w:hAnsi="Comic Sans MS"/>
          <w:b/>
          <w:sz w:val="36"/>
          <w:szCs w:val="36"/>
        </w:rPr>
      </w:pPr>
    </w:p>
    <w:p w:rsidR="00C32059" w:rsidRDefault="00C32059" w:rsidP="006E5C89">
      <w:pPr>
        <w:rPr>
          <w:rFonts w:ascii="Comic Sans MS" w:hAnsi="Comic Sans MS"/>
          <w:b/>
          <w:i/>
          <w:sz w:val="24"/>
          <w:szCs w:val="24"/>
        </w:rPr>
      </w:pPr>
    </w:p>
    <w:p w:rsidR="006E5C89" w:rsidRDefault="006E5C89" w:rsidP="006E5C89">
      <w:pPr>
        <w:rPr>
          <w:rFonts w:ascii="Comic Sans MS" w:hAnsi="Comic Sans MS"/>
          <w:b/>
          <w:i/>
          <w:sz w:val="24"/>
          <w:szCs w:val="24"/>
        </w:rPr>
      </w:pPr>
      <w:r>
        <w:rPr>
          <w:rFonts w:ascii="Comic Sans MS" w:hAnsi="Comic Sans MS"/>
          <w:b/>
          <w:i/>
          <w:sz w:val="24"/>
          <w:szCs w:val="24"/>
        </w:rPr>
        <w:lastRenderedPageBreak/>
        <w:t>Introduction</w:t>
      </w:r>
    </w:p>
    <w:p w:rsidR="00912A13" w:rsidRPr="00912A13" w:rsidRDefault="00912A13" w:rsidP="00912A13">
      <w:pPr>
        <w:rPr>
          <w:rFonts w:asciiTheme="minorHAnsi" w:eastAsiaTheme="minorHAnsi" w:hAnsiTheme="minorHAnsi" w:cstheme="minorBidi"/>
          <w:lang w:val="en-US"/>
        </w:rPr>
      </w:pPr>
      <w:r>
        <w:rPr>
          <w:rFonts w:asciiTheme="minorHAnsi" w:hAnsiTheme="minorHAnsi" w:cstheme="minorHAnsi"/>
        </w:rPr>
        <w:t>This year URC Music will contribute to a programme of events taking place to celebrate the 500</w:t>
      </w:r>
      <w:r w:rsidRPr="00912A13">
        <w:rPr>
          <w:rFonts w:asciiTheme="minorHAnsi" w:hAnsiTheme="minorHAnsi" w:cstheme="minorHAnsi"/>
          <w:vertAlign w:val="superscript"/>
        </w:rPr>
        <w:t>th</w:t>
      </w:r>
      <w:r>
        <w:rPr>
          <w:rFonts w:asciiTheme="minorHAnsi" w:hAnsiTheme="minorHAnsi" w:cstheme="minorHAnsi"/>
        </w:rPr>
        <w:t xml:space="preserve"> Anniversary of the Reformation.</w:t>
      </w:r>
      <w:r w:rsidR="00246360">
        <w:rPr>
          <w:rFonts w:asciiTheme="minorHAnsi" w:hAnsiTheme="minorHAnsi" w:cstheme="minorHAnsi"/>
        </w:rPr>
        <w:t xml:space="preserve"> </w:t>
      </w:r>
      <w:r>
        <w:rPr>
          <w:rFonts w:asciiTheme="minorHAnsi" w:hAnsiTheme="minorHAnsi" w:cstheme="minorHAnsi"/>
        </w:rPr>
        <w:t xml:space="preserve"> </w:t>
      </w:r>
      <w:r w:rsidRPr="00912A13">
        <w:rPr>
          <w:rFonts w:asciiTheme="minorHAnsi" w:eastAsiaTheme="minorHAnsi" w:hAnsiTheme="minorHAnsi" w:cstheme="minorBidi"/>
          <w:lang w:val="en-US"/>
        </w:rPr>
        <w:t>Our Music Day will give members a wonderful and exciting opportunity to learn, improve and perform a small and perfectly formed piece written by a composer who will need no introductions but who did so much to promote the cause of the reformed tradition.</w:t>
      </w:r>
      <w:r>
        <w:rPr>
          <w:rFonts w:asciiTheme="minorHAnsi" w:eastAsiaTheme="minorHAnsi" w:hAnsiTheme="minorHAnsi" w:cstheme="minorBidi"/>
          <w:lang w:val="en-US"/>
        </w:rPr>
        <w:t xml:space="preserve">  Our performance of </w:t>
      </w:r>
      <w:r w:rsidRPr="00912A13">
        <w:rPr>
          <w:rFonts w:asciiTheme="minorHAnsi" w:eastAsiaTheme="minorHAnsi" w:hAnsiTheme="minorHAnsi" w:cstheme="minorBidi"/>
          <w:lang w:val="en-US"/>
        </w:rPr>
        <w:t>Bach’s Cantata 180 “</w:t>
      </w:r>
      <w:proofErr w:type="spellStart"/>
      <w:r w:rsidRPr="00912A13">
        <w:rPr>
          <w:rFonts w:asciiTheme="minorHAnsi" w:eastAsiaTheme="minorHAnsi" w:hAnsiTheme="minorHAnsi" w:cstheme="minorBidi"/>
          <w:lang w:val="en-US"/>
        </w:rPr>
        <w:t>S</w:t>
      </w:r>
      <w:r w:rsidR="006370A5">
        <w:rPr>
          <w:rFonts w:asciiTheme="minorHAnsi" w:eastAsiaTheme="minorHAnsi" w:hAnsiTheme="minorHAnsi" w:cstheme="minorBidi"/>
          <w:lang w:val="en-US"/>
        </w:rPr>
        <w:t>ch</w:t>
      </w:r>
      <w:r w:rsidRPr="00912A13">
        <w:rPr>
          <w:rFonts w:asciiTheme="minorHAnsi" w:eastAsiaTheme="minorHAnsi" w:hAnsiTheme="minorHAnsi" w:cstheme="minorBidi"/>
          <w:lang w:val="en-US"/>
        </w:rPr>
        <w:t>m</w:t>
      </w:r>
      <w:r w:rsidRPr="00912A13">
        <w:rPr>
          <w:rFonts w:asciiTheme="minorHAnsi" w:eastAsiaTheme="minorHAnsi" w:hAnsiTheme="minorHAnsi" w:cstheme="minorHAnsi"/>
          <w:lang w:val="en-US"/>
        </w:rPr>
        <w:t>ü</w:t>
      </w:r>
      <w:r w:rsidRPr="00912A13">
        <w:rPr>
          <w:rFonts w:asciiTheme="minorHAnsi" w:eastAsiaTheme="minorHAnsi" w:hAnsiTheme="minorHAnsi" w:cstheme="minorBidi"/>
          <w:lang w:val="en-US"/>
        </w:rPr>
        <w:t>cke</w:t>
      </w:r>
      <w:proofErr w:type="spellEnd"/>
      <w:r w:rsidRPr="00912A13">
        <w:rPr>
          <w:rFonts w:asciiTheme="minorHAnsi" w:eastAsiaTheme="minorHAnsi" w:hAnsiTheme="minorHAnsi" w:cstheme="minorBidi"/>
          <w:lang w:val="en-US"/>
        </w:rPr>
        <w:t xml:space="preserve"> dich, O </w:t>
      </w:r>
      <w:proofErr w:type="spellStart"/>
      <w:r w:rsidRPr="00912A13">
        <w:rPr>
          <w:rFonts w:asciiTheme="minorHAnsi" w:eastAsiaTheme="minorHAnsi" w:hAnsiTheme="minorHAnsi" w:cstheme="minorBidi"/>
          <w:lang w:val="en-US"/>
        </w:rPr>
        <w:t>liebe</w:t>
      </w:r>
      <w:proofErr w:type="spellEnd"/>
      <w:r w:rsidRPr="00912A13">
        <w:rPr>
          <w:rFonts w:asciiTheme="minorHAnsi" w:eastAsiaTheme="minorHAnsi" w:hAnsiTheme="minorHAnsi" w:cstheme="minorBidi"/>
          <w:lang w:val="en-US"/>
        </w:rPr>
        <w:t xml:space="preserve"> </w:t>
      </w:r>
      <w:proofErr w:type="spellStart"/>
      <w:r w:rsidRPr="00912A13">
        <w:rPr>
          <w:rFonts w:asciiTheme="minorHAnsi" w:eastAsiaTheme="minorHAnsi" w:hAnsiTheme="minorHAnsi" w:cstheme="minorBidi"/>
          <w:lang w:val="en-US"/>
        </w:rPr>
        <w:t>Seele</w:t>
      </w:r>
      <w:proofErr w:type="spellEnd"/>
      <w:r w:rsidRPr="00912A13">
        <w:rPr>
          <w:rFonts w:asciiTheme="minorHAnsi" w:eastAsiaTheme="minorHAnsi" w:hAnsiTheme="minorHAnsi" w:cstheme="minorBidi"/>
          <w:lang w:val="en-US"/>
        </w:rPr>
        <w:t>”</w:t>
      </w:r>
      <w:r>
        <w:rPr>
          <w:rFonts w:asciiTheme="minorHAnsi" w:eastAsiaTheme="minorHAnsi" w:hAnsiTheme="minorHAnsi" w:cstheme="minorBidi"/>
          <w:lang w:val="en-US"/>
        </w:rPr>
        <w:t xml:space="preserve"> - O soul, adorn thyself with gladness - </w:t>
      </w:r>
      <w:r w:rsidRPr="00912A13">
        <w:rPr>
          <w:rFonts w:asciiTheme="minorHAnsi" w:eastAsiaTheme="minorHAnsi" w:hAnsiTheme="minorHAnsi" w:cstheme="minorBidi"/>
          <w:lang w:val="en-US"/>
        </w:rPr>
        <w:t>will form the uplifting spiritual and musical core of our closing worship.</w:t>
      </w:r>
    </w:p>
    <w:p w:rsidR="00912A13" w:rsidRDefault="00912A13" w:rsidP="006E5C89">
      <w:pPr>
        <w:rPr>
          <w:rFonts w:ascii="Comic Sans MS" w:hAnsi="Comic Sans MS"/>
          <w:b/>
          <w:i/>
          <w:sz w:val="24"/>
          <w:szCs w:val="24"/>
        </w:rPr>
      </w:pPr>
    </w:p>
    <w:p w:rsidR="006E5C89" w:rsidRDefault="006E5C89" w:rsidP="006E5C89">
      <w:pPr>
        <w:rPr>
          <w:rFonts w:ascii="Comic Sans MS" w:hAnsi="Comic Sans MS"/>
          <w:b/>
          <w:i/>
          <w:sz w:val="24"/>
          <w:szCs w:val="24"/>
        </w:rPr>
      </w:pPr>
      <w:r>
        <w:rPr>
          <w:rFonts w:ascii="Comic Sans MS" w:hAnsi="Comic Sans MS"/>
          <w:b/>
          <w:i/>
          <w:sz w:val="24"/>
          <w:szCs w:val="24"/>
        </w:rPr>
        <w:t>Programme</w:t>
      </w:r>
    </w:p>
    <w:p w:rsidR="006E5C89" w:rsidRDefault="006E5C89" w:rsidP="006E5C89">
      <w:pPr>
        <w:rPr>
          <w:rFonts w:ascii="Comic Sans MS" w:hAnsi="Comic Sans MS"/>
          <w:b/>
          <w:i/>
          <w:sz w:val="24"/>
          <w:szCs w:val="24"/>
        </w:rPr>
      </w:pPr>
    </w:p>
    <w:p w:rsidR="00D34556" w:rsidRPr="00571272" w:rsidRDefault="00D34556" w:rsidP="006E5C89">
      <w:pPr>
        <w:rPr>
          <w:rFonts w:asciiTheme="minorHAnsi" w:hAnsiTheme="minorHAnsi" w:cstheme="minorHAnsi"/>
          <w:b/>
          <w:sz w:val="24"/>
          <w:szCs w:val="24"/>
        </w:rPr>
      </w:pPr>
      <w:r w:rsidRPr="00571272">
        <w:rPr>
          <w:rFonts w:asciiTheme="minorHAnsi" w:hAnsiTheme="minorHAnsi" w:cstheme="minorHAnsi"/>
          <w:b/>
          <w:sz w:val="24"/>
          <w:szCs w:val="24"/>
        </w:rPr>
        <w:t>9.45am</w:t>
      </w:r>
      <w:r w:rsidRPr="00571272">
        <w:rPr>
          <w:rFonts w:asciiTheme="minorHAnsi" w:hAnsiTheme="minorHAnsi" w:cstheme="minorHAnsi"/>
          <w:b/>
          <w:sz w:val="24"/>
          <w:szCs w:val="24"/>
        </w:rPr>
        <w:tab/>
        <w:t>Arrival, Registration &amp; Coffee</w:t>
      </w:r>
    </w:p>
    <w:p w:rsidR="00D34556" w:rsidRPr="00571272" w:rsidRDefault="00D34556" w:rsidP="006E5C89">
      <w:pPr>
        <w:rPr>
          <w:rFonts w:asciiTheme="minorHAnsi" w:hAnsiTheme="minorHAnsi" w:cstheme="minorHAnsi"/>
          <w:sz w:val="24"/>
          <w:szCs w:val="24"/>
        </w:rPr>
      </w:pPr>
    </w:p>
    <w:p w:rsidR="00D34556" w:rsidRPr="00571272" w:rsidRDefault="00D34556" w:rsidP="00912A13">
      <w:pPr>
        <w:rPr>
          <w:rFonts w:asciiTheme="minorHAnsi" w:hAnsiTheme="minorHAnsi" w:cstheme="minorHAnsi"/>
          <w:sz w:val="24"/>
          <w:szCs w:val="24"/>
        </w:rPr>
      </w:pPr>
      <w:r w:rsidRPr="00571272">
        <w:rPr>
          <w:rFonts w:asciiTheme="minorHAnsi" w:hAnsiTheme="minorHAnsi" w:cstheme="minorHAnsi"/>
          <w:sz w:val="24"/>
          <w:szCs w:val="24"/>
        </w:rPr>
        <w:t>10.15</w:t>
      </w:r>
      <w:r w:rsidRPr="00571272">
        <w:rPr>
          <w:rFonts w:asciiTheme="minorHAnsi" w:hAnsiTheme="minorHAnsi" w:cstheme="minorHAnsi"/>
          <w:sz w:val="24"/>
          <w:szCs w:val="24"/>
        </w:rPr>
        <w:tab/>
      </w:r>
      <w:r w:rsidR="00912A13">
        <w:rPr>
          <w:rFonts w:asciiTheme="minorHAnsi" w:hAnsiTheme="minorHAnsi" w:cstheme="minorHAnsi"/>
          <w:sz w:val="24"/>
          <w:szCs w:val="24"/>
        </w:rPr>
        <w:tab/>
      </w:r>
      <w:r w:rsidRPr="00571272">
        <w:rPr>
          <w:rFonts w:asciiTheme="minorHAnsi" w:hAnsiTheme="minorHAnsi" w:cstheme="minorHAnsi"/>
          <w:sz w:val="24"/>
          <w:szCs w:val="24"/>
        </w:rPr>
        <w:t xml:space="preserve">Welcome &amp; Opening Worship led by </w:t>
      </w:r>
      <w:r w:rsidR="00323A8A">
        <w:rPr>
          <w:rFonts w:asciiTheme="minorHAnsi" w:hAnsiTheme="minorHAnsi" w:cstheme="minorHAnsi"/>
          <w:sz w:val="24"/>
          <w:szCs w:val="24"/>
        </w:rPr>
        <w:t xml:space="preserve">Revd John </w:t>
      </w:r>
      <w:proofErr w:type="spellStart"/>
      <w:r w:rsidR="00323A8A">
        <w:rPr>
          <w:rFonts w:asciiTheme="minorHAnsi" w:hAnsiTheme="minorHAnsi" w:cstheme="minorHAnsi"/>
          <w:sz w:val="24"/>
          <w:szCs w:val="24"/>
        </w:rPr>
        <w:t>Sturney</w:t>
      </w:r>
      <w:proofErr w:type="spellEnd"/>
    </w:p>
    <w:p w:rsidR="00D34556" w:rsidRPr="00571272" w:rsidRDefault="00D34556" w:rsidP="00912A13">
      <w:pPr>
        <w:rPr>
          <w:rFonts w:asciiTheme="minorHAnsi" w:hAnsiTheme="minorHAnsi" w:cstheme="minorHAnsi"/>
          <w:sz w:val="24"/>
          <w:szCs w:val="24"/>
        </w:rPr>
      </w:pPr>
    </w:p>
    <w:p w:rsidR="00D34556" w:rsidRPr="00571272" w:rsidRDefault="00D34556" w:rsidP="00912A13">
      <w:pPr>
        <w:rPr>
          <w:rFonts w:asciiTheme="minorHAnsi" w:hAnsiTheme="minorHAnsi" w:cstheme="minorHAnsi"/>
          <w:sz w:val="24"/>
          <w:szCs w:val="24"/>
        </w:rPr>
      </w:pPr>
      <w:r w:rsidRPr="00571272">
        <w:rPr>
          <w:rFonts w:asciiTheme="minorHAnsi" w:hAnsiTheme="minorHAnsi" w:cstheme="minorHAnsi"/>
          <w:sz w:val="24"/>
          <w:szCs w:val="24"/>
        </w:rPr>
        <w:t>10.45</w:t>
      </w:r>
      <w:r w:rsidRPr="00571272">
        <w:rPr>
          <w:rFonts w:asciiTheme="minorHAnsi" w:hAnsiTheme="minorHAnsi" w:cstheme="minorHAnsi"/>
          <w:sz w:val="24"/>
          <w:szCs w:val="24"/>
        </w:rPr>
        <w:tab/>
      </w:r>
      <w:r w:rsidR="00912A13">
        <w:rPr>
          <w:rFonts w:asciiTheme="minorHAnsi" w:hAnsiTheme="minorHAnsi" w:cstheme="minorHAnsi"/>
          <w:sz w:val="24"/>
          <w:szCs w:val="24"/>
        </w:rPr>
        <w:tab/>
      </w:r>
      <w:r w:rsidR="001012E8">
        <w:rPr>
          <w:rFonts w:asciiTheme="minorHAnsi" w:hAnsiTheme="minorHAnsi" w:cstheme="minorHAnsi"/>
          <w:sz w:val="24"/>
          <w:szCs w:val="24"/>
        </w:rPr>
        <w:t>Workshop 1 – Improving our Singing</w:t>
      </w:r>
    </w:p>
    <w:p w:rsidR="00D34556" w:rsidRPr="00571272" w:rsidRDefault="00D34556" w:rsidP="00912A13">
      <w:pPr>
        <w:rPr>
          <w:rFonts w:asciiTheme="minorHAnsi" w:hAnsiTheme="minorHAnsi" w:cstheme="minorHAnsi"/>
          <w:sz w:val="24"/>
          <w:szCs w:val="24"/>
        </w:rPr>
      </w:pPr>
    </w:p>
    <w:p w:rsidR="00D34556" w:rsidRPr="00571272" w:rsidRDefault="00D34556" w:rsidP="00912A13">
      <w:pPr>
        <w:rPr>
          <w:rFonts w:asciiTheme="minorHAnsi" w:hAnsiTheme="minorHAnsi" w:cstheme="minorHAnsi"/>
          <w:sz w:val="24"/>
          <w:szCs w:val="24"/>
        </w:rPr>
      </w:pPr>
      <w:r w:rsidRPr="00571272">
        <w:rPr>
          <w:rFonts w:asciiTheme="minorHAnsi" w:hAnsiTheme="minorHAnsi" w:cstheme="minorHAnsi"/>
          <w:sz w:val="24"/>
          <w:szCs w:val="24"/>
        </w:rPr>
        <w:t xml:space="preserve">11.30 </w:t>
      </w:r>
      <w:r w:rsidR="00912A13">
        <w:rPr>
          <w:rFonts w:asciiTheme="minorHAnsi" w:hAnsiTheme="minorHAnsi" w:cstheme="minorHAnsi"/>
          <w:sz w:val="24"/>
          <w:szCs w:val="24"/>
        </w:rPr>
        <w:tab/>
      </w:r>
      <w:r w:rsidR="00912A13">
        <w:rPr>
          <w:rFonts w:asciiTheme="minorHAnsi" w:hAnsiTheme="minorHAnsi" w:cstheme="minorHAnsi"/>
          <w:sz w:val="24"/>
          <w:szCs w:val="24"/>
        </w:rPr>
        <w:tab/>
      </w:r>
      <w:r w:rsidRPr="00571272">
        <w:rPr>
          <w:rFonts w:asciiTheme="minorHAnsi" w:hAnsiTheme="minorHAnsi" w:cstheme="minorHAnsi"/>
          <w:sz w:val="24"/>
          <w:szCs w:val="24"/>
        </w:rPr>
        <w:t>Break</w:t>
      </w:r>
    </w:p>
    <w:p w:rsidR="00D34556" w:rsidRPr="00571272" w:rsidRDefault="00D34556" w:rsidP="00912A13">
      <w:pPr>
        <w:rPr>
          <w:rFonts w:asciiTheme="minorHAnsi" w:hAnsiTheme="minorHAnsi" w:cstheme="minorHAnsi"/>
          <w:sz w:val="24"/>
          <w:szCs w:val="24"/>
        </w:rPr>
      </w:pPr>
    </w:p>
    <w:p w:rsidR="00D34556" w:rsidRPr="00571272" w:rsidRDefault="00D34556" w:rsidP="00912A13">
      <w:pPr>
        <w:rPr>
          <w:rFonts w:asciiTheme="minorHAnsi" w:hAnsiTheme="minorHAnsi" w:cstheme="minorHAnsi"/>
          <w:sz w:val="24"/>
          <w:szCs w:val="24"/>
        </w:rPr>
      </w:pPr>
      <w:r w:rsidRPr="00571272">
        <w:rPr>
          <w:rFonts w:asciiTheme="minorHAnsi" w:hAnsiTheme="minorHAnsi" w:cstheme="minorHAnsi"/>
          <w:sz w:val="24"/>
          <w:szCs w:val="24"/>
        </w:rPr>
        <w:t>11.45</w:t>
      </w:r>
      <w:r w:rsidRPr="00571272">
        <w:rPr>
          <w:rFonts w:asciiTheme="minorHAnsi" w:hAnsiTheme="minorHAnsi" w:cstheme="minorHAnsi"/>
          <w:sz w:val="24"/>
          <w:szCs w:val="24"/>
        </w:rPr>
        <w:tab/>
      </w:r>
      <w:r w:rsidR="00912A13">
        <w:rPr>
          <w:rFonts w:asciiTheme="minorHAnsi" w:hAnsiTheme="minorHAnsi" w:cstheme="minorHAnsi"/>
          <w:sz w:val="24"/>
          <w:szCs w:val="24"/>
        </w:rPr>
        <w:tab/>
      </w:r>
      <w:r w:rsidR="001012E8">
        <w:rPr>
          <w:rFonts w:asciiTheme="minorHAnsi" w:hAnsiTheme="minorHAnsi" w:cstheme="minorHAnsi"/>
          <w:sz w:val="24"/>
          <w:szCs w:val="24"/>
        </w:rPr>
        <w:t>Workshop 2 – Introducing our Cantata</w:t>
      </w:r>
    </w:p>
    <w:p w:rsidR="00D34556" w:rsidRPr="00571272" w:rsidRDefault="00D34556" w:rsidP="006E5C89">
      <w:pPr>
        <w:rPr>
          <w:rFonts w:asciiTheme="minorHAnsi" w:hAnsiTheme="minorHAnsi" w:cstheme="minorHAnsi"/>
          <w:sz w:val="24"/>
          <w:szCs w:val="24"/>
        </w:rPr>
      </w:pPr>
    </w:p>
    <w:p w:rsidR="00D34556" w:rsidRPr="00571272" w:rsidRDefault="00D34556" w:rsidP="006E5C89">
      <w:pPr>
        <w:rPr>
          <w:rFonts w:asciiTheme="minorHAnsi" w:hAnsiTheme="minorHAnsi" w:cstheme="minorHAnsi"/>
          <w:b/>
          <w:sz w:val="24"/>
          <w:szCs w:val="24"/>
        </w:rPr>
      </w:pPr>
      <w:r w:rsidRPr="00571272">
        <w:rPr>
          <w:rFonts w:asciiTheme="minorHAnsi" w:hAnsiTheme="minorHAnsi" w:cstheme="minorHAnsi"/>
          <w:b/>
          <w:sz w:val="24"/>
          <w:szCs w:val="24"/>
        </w:rPr>
        <w:t>12.45 Lunch</w:t>
      </w:r>
    </w:p>
    <w:p w:rsidR="00D34556" w:rsidRPr="00571272" w:rsidRDefault="00D34556" w:rsidP="006E5C89">
      <w:pPr>
        <w:rPr>
          <w:rFonts w:asciiTheme="minorHAnsi" w:hAnsiTheme="minorHAnsi" w:cstheme="minorHAnsi"/>
          <w:sz w:val="24"/>
          <w:szCs w:val="24"/>
        </w:rPr>
      </w:pPr>
    </w:p>
    <w:p w:rsidR="00D34556" w:rsidRPr="00571272" w:rsidRDefault="00D34556" w:rsidP="006E5C89">
      <w:pPr>
        <w:rPr>
          <w:rFonts w:asciiTheme="minorHAnsi" w:hAnsiTheme="minorHAnsi" w:cstheme="minorHAnsi"/>
          <w:sz w:val="24"/>
          <w:szCs w:val="24"/>
        </w:rPr>
      </w:pPr>
      <w:r w:rsidRPr="00571272">
        <w:rPr>
          <w:rFonts w:asciiTheme="minorHAnsi" w:hAnsiTheme="minorHAnsi" w:cstheme="minorHAnsi"/>
          <w:sz w:val="24"/>
          <w:szCs w:val="24"/>
        </w:rPr>
        <w:t>1.30</w:t>
      </w:r>
      <w:r w:rsidRPr="00571272">
        <w:rPr>
          <w:rFonts w:asciiTheme="minorHAnsi" w:hAnsiTheme="minorHAnsi" w:cstheme="minorHAnsi"/>
          <w:sz w:val="24"/>
          <w:szCs w:val="24"/>
        </w:rPr>
        <w:tab/>
      </w:r>
      <w:r w:rsidR="00912A13">
        <w:rPr>
          <w:rFonts w:asciiTheme="minorHAnsi" w:hAnsiTheme="minorHAnsi" w:cstheme="minorHAnsi"/>
          <w:sz w:val="24"/>
          <w:szCs w:val="24"/>
        </w:rPr>
        <w:tab/>
      </w:r>
      <w:r w:rsidRPr="00571272">
        <w:rPr>
          <w:rFonts w:asciiTheme="minorHAnsi" w:hAnsiTheme="minorHAnsi" w:cstheme="minorHAnsi"/>
          <w:sz w:val="24"/>
          <w:szCs w:val="24"/>
        </w:rPr>
        <w:t>AGM</w:t>
      </w:r>
    </w:p>
    <w:p w:rsidR="00D34556" w:rsidRPr="00571272" w:rsidRDefault="00D34556" w:rsidP="006E5C89">
      <w:pPr>
        <w:rPr>
          <w:rFonts w:asciiTheme="minorHAnsi" w:hAnsiTheme="minorHAnsi" w:cstheme="minorHAnsi"/>
          <w:sz w:val="24"/>
          <w:szCs w:val="24"/>
        </w:rPr>
      </w:pPr>
    </w:p>
    <w:p w:rsidR="00D34556" w:rsidRPr="00571272" w:rsidRDefault="00745E9F" w:rsidP="006E5C89">
      <w:pPr>
        <w:rPr>
          <w:rFonts w:asciiTheme="minorHAnsi" w:hAnsiTheme="minorHAnsi" w:cstheme="minorHAnsi"/>
          <w:sz w:val="24"/>
          <w:szCs w:val="24"/>
        </w:rPr>
      </w:pPr>
      <w:r>
        <w:rPr>
          <w:rFonts w:asciiTheme="minorHAnsi" w:hAnsiTheme="minorHAnsi" w:cstheme="minorHAnsi"/>
          <w:sz w:val="24"/>
          <w:szCs w:val="24"/>
        </w:rPr>
        <w:t xml:space="preserve">2.00pm </w:t>
      </w:r>
      <w:r>
        <w:rPr>
          <w:rFonts w:asciiTheme="minorHAnsi" w:hAnsiTheme="minorHAnsi" w:cstheme="minorHAnsi"/>
          <w:sz w:val="24"/>
          <w:szCs w:val="24"/>
        </w:rPr>
        <w:tab/>
        <w:t>Music in</w:t>
      </w:r>
      <w:r w:rsidR="00D34556" w:rsidRPr="00571272">
        <w:rPr>
          <w:rFonts w:asciiTheme="minorHAnsi" w:hAnsiTheme="minorHAnsi" w:cstheme="minorHAnsi"/>
          <w:sz w:val="24"/>
          <w:szCs w:val="24"/>
        </w:rPr>
        <w:t xml:space="preserve"> the Reformation </w:t>
      </w:r>
      <w:r w:rsidR="00323A8A">
        <w:rPr>
          <w:rFonts w:asciiTheme="minorHAnsi" w:hAnsiTheme="minorHAnsi" w:cstheme="minorHAnsi"/>
          <w:sz w:val="24"/>
          <w:szCs w:val="24"/>
        </w:rPr>
        <w:t xml:space="preserve">: Revd David </w:t>
      </w:r>
      <w:proofErr w:type="spellStart"/>
      <w:r w:rsidR="00323A8A">
        <w:rPr>
          <w:rFonts w:asciiTheme="minorHAnsi" w:hAnsiTheme="minorHAnsi" w:cstheme="minorHAnsi"/>
          <w:sz w:val="24"/>
          <w:szCs w:val="24"/>
        </w:rPr>
        <w:t>Bunney</w:t>
      </w:r>
      <w:proofErr w:type="spellEnd"/>
    </w:p>
    <w:p w:rsidR="00D34556" w:rsidRPr="00571272" w:rsidRDefault="00D34556" w:rsidP="006E5C89">
      <w:pPr>
        <w:rPr>
          <w:rFonts w:asciiTheme="minorHAnsi" w:hAnsiTheme="minorHAnsi" w:cstheme="minorHAnsi"/>
          <w:sz w:val="24"/>
          <w:szCs w:val="24"/>
        </w:rPr>
      </w:pPr>
    </w:p>
    <w:p w:rsidR="00D34556" w:rsidRPr="00571272" w:rsidRDefault="00D34556" w:rsidP="006E5C89">
      <w:pPr>
        <w:rPr>
          <w:rFonts w:asciiTheme="minorHAnsi" w:hAnsiTheme="minorHAnsi" w:cstheme="minorHAnsi"/>
          <w:sz w:val="24"/>
          <w:szCs w:val="24"/>
        </w:rPr>
      </w:pPr>
      <w:r w:rsidRPr="00571272">
        <w:rPr>
          <w:rFonts w:asciiTheme="minorHAnsi" w:hAnsiTheme="minorHAnsi" w:cstheme="minorHAnsi"/>
          <w:sz w:val="24"/>
          <w:szCs w:val="24"/>
        </w:rPr>
        <w:t>2.30</w:t>
      </w:r>
      <w:r w:rsidRPr="00571272">
        <w:rPr>
          <w:rFonts w:asciiTheme="minorHAnsi" w:hAnsiTheme="minorHAnsi" w:cstheme="minorHAnsi"/>
          <w:sz w:val="24"/>
          <w:szCs w:val="24"/>
        </w:rPr>
        <w:tab/>
      </w:r>
      <w:r w:rsidR="00912A13">
        <w:rPr>
          <w:rFonts w:asciiTheme="minorHAnsi" w:hAnsiTheme="minorHAnsi" w:cstheme="minorHAnsi"/>
          <w:sz w:val="24"/>
          <w:szCs w:val="24"/>
        </w:rPr>
        <w:tab/>
      </w:r>
      <w:r w:rsidRPr="00571272">
        <w:rPr>
          <w:rFonts w:asciiTheme="minorHAnsi" w:hAnsiTheme="minorHAnsi" w:cstheme="minorHAnsi"/>
          <w:sz w:val="24"/>
          <w:szCs w:val="24"/>
        </w:rPr>
        <w:t>Afternoon Workshop</w:t>
      </w:r>
      <w:r w:rsidR="00F638EF">
        <w:rPr>
          <w:rFonts w:asciiTheme="minorHAnsi" w:hAnsiTheme="minorHAnsi" w:cstheme="minorHAnsi"/>
          <w:sz w:val="24"/>
          <w:szCs w:val="24"/>
        </w:rPr>
        <w:t>(s)</w:t>
      </w:r>
    </w:p>
    <w:p w:rsidR="00D34556" w:rsidRPr="00571272" w:rsidRDefault="00D34556" w:rsidP="006E5C89">
      <w:pPr>
        <w:rPr>
          <w:rFonts w:asciiTheme="minorHAnsi" w:hAnsiTheme="minorHAnsi" w:cstheme="minorHAnsi"/>
          <w:sz w:val="24"/>
          <w:szCs w:val="24"/>
        </w:rPr>
      </w:pPr>
    </w:p>
    <w:p w:rsidR="00D34556" w:rsidRPr="00571272" w:rsidRDefault="00D34556" w:rsidP="006E5C89">
      <w:pPr>
        <w:rPr>
          <w:rFonts w:asciiTheme="minorHAnsi" w:hAnsiTheme="minorHAnsi" w:cstheme="minorHAnsi"/>
          <w:sz w:val="24"/>
          <w:szCs w:val="24"/>
        </w:rPr>
      </w:pPr>
      <w:r w:rsidRPr="00571272">
        <w:rPr>
          <w:rFonts w:asciiTheme="minorHAnsi" w:hAnsiTheme="minorHAnsi" w:cstheme="minorHAnsi"/>
          <w:sz w:val="24"/>
          <w:szCs w:val="24"/>
        </w:rPr>
        <w:t>3.30</w:t>
      </w:r>
      <w:r w:rsidRPr="00571272">
        <w:rPr>
          <w:rFonts w:asciiTheme="minorHAnsi" w:hAnsiTheme="minorHAnsi" w:cstheme="minorHAnsi"/>
          <w:sz w:val="24"/>
          <w:szCs w:val="24"/>
        </w:rPr>
        <w:tab/>
      </w:r>
      <w:r w:rsidR="00912A13">
        <w:rPr>
          <w:rFonts w:asciiTheme="minorHAnsi" w:hAnsiTheme="minorHAnsi" w:cstheme="minorHAnsi"/>
          <w:sz w:val="24"/>
          <w:szCs w:val="24"/>
        </w:rPr>
        <w:tab/>
      </w:r>
      <w:r w:rsidRPr="00571272">
        <w:rPr>
          <w:rFonts w:asciiTheme="minorHAnsi" w:hAnsiTheme="minorHAnsi" w:cstheme="minorHAnsi"/>
          <w:sz w:val="24"/>
          <w:szCs w:val="24"/>
        </w:rPr>
        <w:t>Break</w:t>
      </w:r>
    </w:p>
    <w:p w:rsidR="00D34556" w:rsidRPr="00571272" w:rsidRDefault="00D34556" w:rsidP="006E5C89">
      <w:pPr>
        <w:rPr>
          <w:rFonts w:asciiTheme="minorHAnsi" w:hAnsiTheme="minorHAnsi" w:cstheme="minorHAnsi"/>
          <w:sz w:val="24"/>
          <w:szCs w:val="24"/>
        </w:rPr>
      </w:pPr>
    </w:p>
    <w:p w:rsidR="00D34556" w:rsidRPr="00571272" w:rsidRDefault="00D34556" w:rsidP="006E5C89">
      <w:pPr>
        <w:rPr>
          <w:rFonts w:asciiTheme="minorHAnsi" w:hAnsiTheme="minorHAnsi" w:cstheme="minorHAnsi"/>
          <w:sz w:val="24"/>
          <w:szCs w:val="24"/>
        </w:rPr>
      </w:pPr>
      <w:r w:rsidRPr="00571272">
        <w:rPr>
          <w:rFonts w:asciiTheme="minorHAnsi" w:hAnsiTheme="minorHAnsi" w:cstheme="minorHAnsi"/>
          <w:sz w:val="24"/>
          <w:szCs w:val="24"/>
        </w:rPr>
        <w:t>3.45</w:t>
      </w:r>
      <w:r w:rsidRPr="00571272">
        <w:rPr>
          <w:rFonts w:asciiTheme="minorHAnsi" w:hAnsiTheme="minorHAnsi" w:cstheme="minorHAnsi"/>
          <w:sz w:val="24"/>
          <w:szCs w:val="24"/>
        </w:rPr>
        <w:tab/>
      </w:r>
      <w:r w:rsidR="00912A13">
        <w:rPr>
          <w:rFonts w:asciiTheme="minorHAnsi" w:hAnsiTheme="minorHAnsi" w:cstheme="minorHAnsi"/>
          <w:sz w:val="24"/>
          <w:szCs w:val="24"/>
        </w:rPr>
        <w:tab/>
      </w:r>
      <w:r w:rsidRPr="00571272">
        <w:rPr>
          <w:rFonts w:asciiTheme="minorHAnsi" w:hAnsiTheme="minorHAnsi" w:cstheme="minorHAnsi"/>
          <w:sz w:val="24"/>
          <w:szCs w:val="24"/>
        </w:rPr>
        <w:t>Closing Worship</w:t>
      </w:r>
    </w:p>
    <w:p w:rsidR="00D34556" w:rsidRPr="00571272" w:rsidRDefault="00D34556" w:rsidP="006E5C89">
      <w:pPr>
        <w:rPr>
          <w:rFonts w:asciiTheme="minorHAnsi" w:hAnsiTheme="minorHAnsi" w:cstheme="minorHAnsi"/>
          <w:sz w:val="24"/>
          <w:szCs w:val="24"/>
        </w:rPr>
      </w:pPr>
    </w:p>
    <w:p w:rsidR="00D34556" w:rsidRPr="00571272" w:rsidRDefault="00D34556" w:rsidP="006E5C89">
      <w:pPr>
        <w:rPr>
          <w:rFonts w:asciiTheme="minorHAnsi" w:hAnsiTheme="minorHAnsi" w:cstheme="minorHAnsi"/>
          <w:b/>
          <w:sz w:val="24"/>
          <w:szCs w:val="24"/>
        </w:rPr>
      </w:pPr>
      <w:r w:rsidRPr="00571272">
        <w:rPr>
          <w:rFonts w:asciiTheme="minorHAnsi" w:hAnsiTheme="minorHAnsi" w:cstheme="minorHAnsi"/>
          <w:b/>
          <w:sz w:val="24"/>
          <w:szCs w:val="24"/>
        </w:rPr>
        <w:t>5pm</w:t>
      </w:r>
      <w:r w:rsidRPr="00571272">
        <w:rPr>
          <w:rFonts w:asciiTheme="minorHAnsi" w:hAnsiTheme="minorHAnsi" w:cstheme="minorHAnsi"/>
          <w:b/>
          <w:sz w:val="24"/>
          <w:szCs w:val="24"/>
        </w:rPr>
        <w:tab/>
      </w:r>
      <w:r w:rsidR="00912A13">
        <w:rPr>
          <w:rFonts w:asciiTheme="minorHAnsi" w:hAnsiTheme="minorHAnsi" w:cstheme="minorHAnsi"/>
          <w:b/>
          <w:sz w:val="24"/>
          <w:szCs w:val="24"/>
        </w:rPr>
        <w:tab/>
      </w:r>
      <w:r w:rsidRPr="00571272">
        <w:rPr>
          <w:rFonts w:asciiTheme="minorHAnsi" w:hAnsiTheme="minorHAnsi" w:cstheme="minorHAnsi"/>
          <w:b/>
          <w:sz w:val="24"/>
          <w:szCs w:val="24"/>
        </w:rPr>
        <w:t>Depart</w:t>
      </w:r>
    </w:p>
    <w:p w:rsidR="005448F4" w:rsidRDefault="005448F4" w:rsidP="006E5C89">
      <w:pPr>
        <w:rPr>
          <w:rFonts w:ascii="Comic Sans MS" w:hAnsi="Comic Sans MS"/>
          <w:b/>
          <w:i/>
          <w:sz w:val="24"/>
          <w:szCs w:val="24"/>
        </w:rPr>
      </w:pPr>
      <w:r>
        <w:rPr>
          <w:rFonts w:ascii="Comic Sans MS" w:hAnsi="Comic Sans MS"/>
          <w:b/>
          <w:i/>
          <w:sz w:val="24"/>
          <w:szCs w:val="24"/>
        </w:rPr>
        <w:t>Cantata 180</w:t>
      </w:r>
    </w:p>
    <w:p w:rsidR="005448F4" w:rsidRDefault="005448F4" w:rsidP="006E5C89">
      <w:pPr>
        <w:rPr>
          <w:rFonts w:asciiTheme="minorHAnsi" w:hAnsiTheme="minorHAnsi" w:cstheme="minorHAnsi"/>
          <w:sz w:val="24"/>
          <w:szCs w:val="24"/>
        </w:rPr>
      </w:pPr>
      <w:r>
        <w:rPr>
          <w:rFonts w:asciiTheme="minorHAnsi" w:hAnsiTheme="minorHAnsi" w:cstheme="minorHAnsi"/>
          <w:sz w:val="24"/>
          <w:szCs w:val="24"/>
        </w:rPr>
        <w:t>For those perhaps feeling over-awed at tackling an unfamiliar piece, a look at Rejoice &amp; Sing 446</w:t>
      </w:r>
      <w:r w:rsidR="00A36E6D">
        <w:rPr>
          <w:rFonts w:asciiTheme="minorHAnsi" w:hAnsiTheme="minorHAnsi" w:cstheme="minorHAnsi"/>
          <w:sz w:val="24"/>
          <w:szCs w:val="24"/>
        </w:rPr>
        <w:t xml:space="preserve"> ‘Deck thyself, my soul, with gladness’ would make a user-friendly start.  It is likely that we shall be using the </w:t>
      </w:r>
      <w:proofErr w:type="spellStart"/>
      <w:r w:rsidR="00A36E6D">
        <w:rPr>
          <w:rFonts w:asciiTheme="minorHAnsi" w:hAnsiTheme="minorHAnsi" w:cstheme="minorHAnsi"/>
          <w:sz w:val="24"/>
          <w:szCs w:val="24"/>
        </w:rPr>
        <w:t>Breitkopf</w:t>
      </w:r>
      <w:proofErr w:type="spellEnd"/>
      <w:r w:rsidR="00A36E6D">
        <w:rPr>
          <w:rFonts w:asciiTheme="minorHAnsi" w:hAnsiTheme="minorHAnsi" w:cstheme="minorHAnsi"/>
          <w:sz w:val="24"/>
          <w:szCs w:val="24"/>
        </w:rPr>
        <w:t xml:space="preserve"> edition of the score.</w:t>
      </w:r>
      <w:r w:rsidR="001012E8">
        <w:rPr>
          <w:rFonts w:asciiTheme="minorHAnsi" w:hAnsiTheme="minorHAnsi" w:cstheme="minorHAnsi"/>
          <w:sz w:val="24"/>
          <w:szCs w:val="24"/>
        </w:rPr>
        <w:t xml:space="preserve"> If you have, or can borrow a copy, please bring it with you.</w:t>
      </w:r>
      <w:r w:rsidR="00653AAF">
        <w:rPr>
          <w:rFonts w:asciiTheme="minorHAnsi" w:hAnsiTheme="minorHAnsi" w:cstheme="minorHAnsi"/>
          <w:sz w:val="24"/>
          <w:szCs w:val="24"/>
        </w:rPr>
        <w:t xml:space="preserve"> ( It is hoped that some copies will be made available).</w:t>
      </w:r>
      <w:bookmarkStart w:id="0" w:name="_GoBack"/>
      <w:bookmarkEnd w:id="0"/>
    </w:p>
    <w:p w:rsidR="00A36E6D" w:rsidRDefault="00A36E6D" w:rsidP="006E5C89">
      <w:pPr>
        <w:rPr>
          <w:rFonts w:ascii="Comic Sans MS" w:hAnsi="Comic Sans MS"/>
          <w:b/>
          <w:i/>
          <w:sz w:val="24"/>
          <w:szCs w:val="24"/>
        </w:rPr>
      </w:pPr>
    </w:p>
    <w:p w:rsidR="006E5C89" w:rsidRDefault="00D34556" w:rsidP="006E5C89">
      <w:pPr>
        <w:rPr>
          <w:rFonts w:ascii="Comic Sans MS" w:hAnsi="Comic Sans MS"/>
          <w:b/>
          <w:i/>
          <w:sz w:val="24"/>
          <w:szCs w:val="24"/>
        </w:rPr>
      </w:pPr>
      <w:r>
        <w:rPr>
          <w:rFonts w:ascii="Comic Sans MS" w:hAnsi="Comic Sans MS"/>
          <w:b/>
          <w:i/>
          <w:sz w:val="24"/>
          <w:szCs w:val="24"/>
        </w:rPr>
        <w:t>A</w:t>
      </w:r>
      <w:r w:rsidR="006E5C89">
        <w:rPr>
          <w:rFonts w:ascii="Comic Sans MS" w:hAnsi="Comic Sans MS"/>
          <w:b/>
          <w:i/>
          <w:sz w:val="24"/>
          <w:szCs w:val="24"/>
        </w:rPr>
        <w:t xml:space="preserve"> Brief History of Hungerford URC</w:t>
      </w:r>
    </w:p>
    <w:p w:rsidR="00912A13" w:rsidRPr="00912A13" w:rsidRDefault="00912A13" w:rsidP="00C32059">
      <w:pPr>
        <w:spacing w:after="160"/>
        <w:rPr>
          <w:rFonts w:asciiTheme="minorHAnsi" w:eastAsiaTheme="minorHAnsi" w:hAnsiTheme="minorHAnsi" w:cstheme="minorBidi"/>
        </w:rPr>
      </w:pPr>
      <w:r w:rsidRPr="00912A13">
        <w:rPr>
          <w:rFonts w:asciiTheme="minorHAnsi" w:eastAsiaTheme="minorHAnsi" w:hAnsiTheme="minorHAnsi" w:cstheme="minorHAnsi"/>
          <w:color w:val="333333"/>
          <w:shd w:val="clear" w:color="auto" w:fill="FFFFFF"/>
          <w:lang w:val="en-US"/>
        </w:rPr>
        <w:t>Nonconformity in Hungerford is assumed to date from the year 1662, but there is no authentic-record of a Church of Protestant dissenters until many years later.</w:t>
      </w:r>
      <w:r>
        <w:rPr>
          <w:rFonts w:asciiTheme="minorHAnsi" w:eastAsiaTheme="minorHAnsi" w:hAnsiTheme="minorHAnsi" w:cstheme="minorHAnsi"/>
          <w:color w:val="333333"/>
          <w:shd w:val="clear" w:color="auto" w:fill="FFFFFF"/>
          <w:lang w:val="en-US"/>
        </w:rPr>
        <w:t xml:space="preserve"> </w:t>
      </w:r>
      <w:r w:rsidRPr="00912A13">
        <w:rPr>
          <w:rFonts w:asciiTheme="minorHAnsi" w:eastAsiaTheme="minorHAnsi" w:hAnsiTheme="minorHAnsi" w:cstheme="minorBidi"/>
        </w:rPr>
        <w:t>Only very scanty details survive of this early church and it is not certain exactly where worship took place so it is not until the early 1800s that the history of the present church begins. A Congregational Chapel was covenanted on Christmas Day 1805 with the support of the nearby church at Newbury.</w:t>
      </w:r>
    </w:p>
    <w:p w:rsidR="00912A13" w:rsidRPr="00912A13" w:rsidRDefault="00912A13" w:rsidP="00C32059">
      <w:pPr>
        <w:spacing w:after="160"/>
        <w:rPr>
          <w:rFonts w:asciiTheme="minorHAnsi" w:eastAsiaTheme="minorHAnsi" w:hAnsiTheme="minorHAnsi" w:cstheme="minorBidi"/>
        </w:rPr>
      </w:pPr>
      <w:r w:rsidRPr="00912A13">
        <w:rPr>
          <w:rFonts w:asciiTheme="minorHAnsi" w:eastAsiaTheme="minorHAnsi" w:hAnsiTheme="minorHAnsi" w:cstheme="minorBidi"/>
        </w:rPr>
        <w:t>The church was occupying its present ‘burgage’ plot on the west side of the High Street by 1810 when it was substantially enlarged to accommodate an increased congregation.  Further enlargement and improvement was undertaken in 1840.  In much more recent times, the church was again extensively re-furbished in 2004 to provide disabled access.</w:t>
      </w:r>
    </w:p>
    <w:p w:rsidR="00912A13" w:rsidRPr="00912A13" w:rsidRDefault="00912A13" w:rsidP="00C32059">
      <w:pPr>
        <w:spacing w:after="160"/>
        <w:rPr>
          <w:rFonts w:asciiTheme="minorHAnsi" w:eastAsiaTheme="minorHAnsi" w:hAnsiTheme="minorHAnsi" w:cstheme="minorBidi"/>
        </w:rPr>
      </w:pPr>
      <w:r w:rsidRPr="00912A13">
        <w:rPr>
          <w:rFonts w:asciiTheme="minorHAnsi" w:eastAsiaTheme="minorHAnsi" w:hAnsiTheme="minorHAnsi" w:cstheme="minorBidi"/>
        </w:rPr>
        <w:t>Hungerford currently has a membership of about 15.  The church shares monthly services with Hungerford Methodist Church and is an active member of Churches Together in Hungerford.</w:t>
      </w:r>
    </w:p>
    <w:p w:rsidR="001012E8" w:rsidRDefault="001012E8" w:rsidP="006E5C89">
      <w:pPr>
        <w:rPr>
          <w:rFonts w:ascii="Comic Sans MS" w:hAnsi="Comic Sans MS"/>
          <w:b/>
          <w:i/>
          <w:sz w:val="24"/>
          <w:szCs w:val="24"/>
        </w:rPr>
      </w:pPr>
    </w:p>
    <w:p w:rsidR="00742BC3" w:rsidRDefault="00D504F7" w:rsidP="006E5C89">
      <w:pPr>
        <w:rPr>
          <w:rFonts w:ascii="Comic Sans MS" w:hAnsi="Comic Sans MS"/>
          <w:b/>
          <w:i/>
          <w:sz w:val="24"/>
          <w:szCs w:val="24"/>
        </w:rPr>
      </w:pPr>
      <w:r>
        <w:rPr>
          <w:rFonts w:ascii="Comic Sans MS" w:hAnsi="Comic Sans MS"/>
          <w:b/>
          <w:i/>
          <w:sz w:val="24"/>
          <w:szCs w:val="24"/>
        </w:rPr>
        <w:t>Ann Wright</w:t>
      </w:r>
      <w:r w:rsidR="00E43E97">
        <w:rPr>
          <w:rFonts w:ascii="Comic Sans MS" w:hAnsi="Comic Sans MS"/>
          <w:b/>
          <w:i/>
          <w:sz w:val="24"/>
          <w:szCs w:val="24"/>
        </w:rPr>
        <w:t xml:space="preserve"> - our </w:t>
      </w:r>
      <w:r w:rsidR="00571272">
        <w:rPr>
          <w:rFonts w:ascii="Comic Sans MS" w:hAnsi="Comic Sans MS"/>
          <w:b/>
          <w:i/>
          <w:sz w:val="24"/>
          <w:szCs w:val="24"/>
        </w:rPr>
        <w:t>Cantata workshop leader</w:t>
      </w:r>
    </w:p>
    <w:p w:rsidR="00DF0A40" w:rsidRDefault="00DF0A40">
      <w:pPr>
        <w:rPr>
          <w:rFonts w:asciiTheme="minorHAnsi" w:eastAsiaTheme="minorEastAsia" w:hAnsiTheme="minorHAnsi" w:cstheme="minorHAnsi"/>
          <w:lang w:val="en-US"/>
        </w:rPr>
      </w:pPr>
      <w:r>
        <w:rPr>
          <w:rFonts w:asciiTheme="minorHAnsi" w:eastAsiaTheme="minorEastAsia" w:hAnsiTheme="minorHAnsi" w:cstheme="minorHAnsi"/>
          <w:lang w:val="en-US"/>
        </w:rPr>
        <w:t xml:space="preserve">Ann gained her BA (Music) at the University of Toronto and not long after came to England where, in 2005, she was appointed </w:t>
      </w:r>
      <w:r w:rsidR="00D504F7">
        <w:rPr>
          <w:rFonts w:asciiTheme="minorHAnsi" w:eastAsiaTheme="minorEastAsia" w:hAnsiTheme="minorHAnsi" w:cstheme="minorHAnsi"/>
          <w:lang w:val="en-US"/>
        </w:rPr>
        <w:t>Director of Music at Bradfield College, Wiltshire</w:t>
      </w:r>
      <w:r>
        <w:rPr>
          <w:rFonts w:asciiTheme="minorHAnsi" w:eastAsiaTheme="minorEastAsia" w:hAnsiTheme="minorHAnsi" w:cstheme="minorHAnsi"/>
          <w:lang w:val="en-US"/>
        </w:rPr>
        <w:t xml:space="preserve">. </w:t>
      </w:r>
      <w:r w:rsidR="00D504F7">
        <w:rPr>
          <w:rFonts w:asciiTheme="minorHAnsi" w:eastAsiaTheme="minorEastAsia" w:hAnsiTheme="minorHAnsi" w:cstheme="minorHAnsi"/>
          <w:lang w:val="en-US"/>
        </w:rPr>
        <w:t xml:space="preserve"> </w:t>
      </w:r>
      <w:r>
        <w:rPr>
          <w:rFonts w:asciiTheme="minorHAnsi" w:eastAsiaTheme="minorEastAsia" w:hAnsiTheme="minorHAnsi" w:cstheme="minorHAnsi"/>
          <w:lang w:val="en-US"/>
        </w:rPr>
        <w:t xml:space="preserve">In </w:t>
      </w:r>
      <w:proofErr w:type="gramStart"/>
      <w:r>
        <w:rPr>
          <w:rFonts w:asciiTheme="minorHAnsi" w:eastAsiaTheme="minorEastAsia" w:hAnsiTheme="minorHAnsi" w:cstheme="minorHAnsi"/>
          <w:lang w:val="en-US"/>
        </w:rPr>
        <w:t>2014</w:t>
      </w:r>
      <w:proofErr w:type="gramEnd"/>
      <w:r>
        <w:rPr>
          <w:rFonts w:asciiTheme="minorHAnsi" w:eastAsiaTheme="minorEastAsia" w:hAnsiTheme="minorHAnsi" w:cstheme="minorHAnsi"/>
          <w:lang w:val="en-US"/>
        </w:rPr>
        <w:t xml:space="preserve"> she became Director of Education with the </w:t>
      </w:r>
      <w:proofErr w:type="spellStart"/>
      <w:r>
        <w:rPr>
          <w:rFonts w:asciiTheme="minorHAnsi" w:eastAsiaTheme="minorEastAsia" w:hAnsiTheme="minorHAnsi" w:cstheme="minorHAnsi"/>
          <w:lang w:val="en-US"/>
        </w:rPr>
        <w:t>Voces</w:t>
      </w:r>
      <w:proofErr w:type="spellEnd"/>
      <w:r>
        <w:rPr>
          <w:rFonts w:asciiTheme="minorHAnsi" w:eastAsiaTheme="minorEastAsia" w:hAnsiTheme="minorHAnsi" w:cstheme="minorHAnsi"/>
          <w:lang w:val="en-US"/>
        </w:rPr>
        <w:t xml:space="preserve"> Cantabiles Music Foundation.  She </w:t>
      </w:r>
      <w:r w:rsidR="00D504F7">
        <w:rPr>
          <w:rFonts w:asciiTheme="minorHAnsi" w:eastAsiaTheme="minorEastAsia" w:hAnsiTheme="minorHAnsi" w:cstheme="minorHAnsi"/>
          <w:lang w:val="en-US"/>
        </w:rPr>
        <w:t xml:space="preserve">is not only skilled and experienced in directing choirs but is totally passionate about singing.  She works with two </w:t>
      </w:r>
    </w:p>
    <w:p w:rsidR="00DF0A40" w:rsidRDefault="00D504F7">
      <w:pPr>
        <w:rPr>
          <w:rFonts w:asciiTheme="minorHAnsi" w:eastAsiaTheme="minorEastAsia" w:hAnsiTheme="minorHAnsi" w:cstheme="minorHAnsi"/>
          <w:lang w:val="en-US"/>
        </w:rPr>
      </w:pPr>
      <w:r>
        <w:rPr>
          <w:rFonts w:asciiTheme="minorHAnsi" w:eastAsiaTheme="minorEastAsia" w:hAnsiTheme="minorHAnsi" w:cstheme="minorHAnsi"/>
          <w:lang w:val="en-US"/>
        </w:rPr>
        <w:t xml:space="preserve">professional </w:t>
      </w:r>
      <w:r w:rsidRPr="00D504F7">
        <w:rPr>
          <w:rFonts w:asciiTheme="minorHAnsi" w:eastAsiaTheme="minorEastAsia" w:hAnsiTheme="minorHAnsi" w:cstheme="minorHAnsi"/>
          <w:i/>
          <w:lang w:val="en-US"/>
        </w:rPr>
        <w:t xml:space="preserve">a </w:t>
      </w:r>
      <w:proofErr w:type="spellStart"/>
      <w:r w:rsidRPr="00D504F7">
        <w:rPr>
          <w:rFonts w:asciiTheme="minorHAnsi" w:eastAsiaTheme="minorEastAsia" w:hAnsiTheme="minorHAnsi" w:cstheme="minorHAnsi"/>
          <w:i/>
          <w:lang w:val="en-US"/>
        </w:rPr>
        <w:t>capella</w:t>
      </w:r>
      <w:proofErr w:type="spellEnd"/>
      <w:r>
        <w:rPr>
          <w:rFonts w:asciiTheme="minorHAnsi" w:eastAsiaTheme="minorEastAsia" w:hAnsiTheme="minorHAnsi" w:cstheme="minorHAnsi"/>
          <w:lang w:val="en-US"/>
        </w:rPr>
        <w:t xml:space="preserve"> groups</w:t>
      </w:r>
      <w:r w:rsidR="00DF0A40">
        <w:rPr>
          <w:rFonts w:asciiTheme="minorHAnsi" w:eastAsiaTheme="minorEastAsia" w:hAnsiTheme="minorHAnsi" w:cstheme="minorHAnsi"/>
          <w:lang w:val="en-US"/>
        </w:rPr>
        <w:t xml:space="preserve">, one of which is VOCES 8, an important strand </w:t>
      </w:r>
    </w:p>
    <w:p w:rsidR="00F638EF" w:rsidRDefault="00DF0A40">
      <w:pPr>
        <w:rPr>
          <w:rFonts w:asciiTheme="minorHAnsi" w:eastAsiaTheme="minorEastAsia" w:hAnsiTheme="minorHAnsi" w:cstheme="minorHAnsi"/>
          <w:lang w:val="en-US"/>
        </w:rPr>
      </w:pPr>
      <w:r>
        <w:rPr>
          <w:rFonts w:asciiTheme="minorHAnsi" w:eastAsiaTheme="minorEastAsia" w:hAnsiTheme="minorHAnsi" w:cstheme="minorHAnsi"/>
          <w:lang w:val="en-US"/>
        </w:rPr>
        <w:t>of her work with the VCM</w:t>
      </w:r>
      <w:r w:rsidR="001012E8">
        <w:rPr>
          <w:rFonts w:asciiTheme="minorHAnsi" w:eastAsiaTheme="minorEastAsia" w:hAnsiTheme="minorHAnsi" w:cstheme="minorHAnsi"/>
          <w:lang w:val="en-US"/>
        </w:rPr>
        <w:t xml:space="preserve"> Foundation. Ann has </w:t>
      </w:r>
      <w:r>
        <w:rPr>
          <w:rFonts w:asciiTheme="minorHAnsi" w:eastAsiaTheme="minorEastAsia" w:hAnsiTheme="minorHAnsi" w:cstheme="minorHAnsi"/>
          <w:lang w:val="en-US"/>
        </w:rPr>
        <w:t xml:space="preserve">just </w:t>
      </w:r>
      <w:r w:rsidR="00D504F7">
        <w:rPr>
          <w:rFonts w:asciiTheme="minorHAnsi" w:eastAsiaTheme="minorEastAsia" w:hAnsiTheme="minorHAnsi" w:cstheme="minorHAnsi"/>
          <w:lang w:val="en-US"/>
        </w:rPr>
        <w:t>recently become the director of the Three Rivers Community Choir based in Newbury</w:t>
      </w:r>
      <w:r>
        <w:rPr>
          <w:rFonts w:asciiTheme="minorHAnsi" w:eastAsiaTheme="minorEastAsia" w:hAnsiTheme="minorHAnsi" w:cstheme="minorHAnsi"/>
          <w:lang w:val="en-US"/>
        </w:rPr>
        <w:t>.</w:t>
      </w:r>
    </w:p>
    <w:p w:rsidR="001012E8" w:rsidRDefault="001012E8">
      <w:pPr>
        <w:rPr>
          <w:rFonts w:asciiTheme="minorHAnsi" w:eastAsiaTheme="minorEastAsia" w:hAnsiTheme="minorHAnsi" w:cstheme="minorHAnsi"/>
          <w:lang w:val="en-US"/>
        </w:rPr>
      </w:pPr>
    </w:p>
    <w:p w:rsidR="00D504F7" w:rsidRDefault="003F475C">
      <w:pPr>
        <w:rPr>
          <w:rFonts w:asciiTheme="minorHAnsi" w:eastAsiaTheme="minorEastAsia" w:hAnsiTheme="minorHAnsi" w:cstheme="minorHAnsi"/>
          <w:lang w:val="en-US"/>
        </w:rPr>
      </w:pPr>
      <w:r w:rsidRPr="00912A13">
        <w:rPr>
          <w:rFonts w:asciiTheme="minorHAnsi" w:eastAsiaTheme="minorEastAsia" w:hAnsiTheme="minorHAnsi" w:cstheme="minorHAnsi"/>
          <w:lang w:val="en-US"/>
        </w:rPr>
        <w:t xml:space="preserve">URC Music is delighted that </w:t>
      </w:r>
      <w:r w:rsidR="00D504F7">
        <w:rPr>
          <w:rFonts w:asciiTheme="minorHAnsi" w:eastAsiaTheme="minorEastAsia" w:hAnsiTheme="minorHAnsi" w:cstheme="minorHAnsi"/>
          <w:lang w:val="en-US"/>
        </w:rPr>
        <w:t xml:space="preserve">Ann </w:t>
      </w:r>
      <w:r w:rsidRPr="00912A13">
        <w:rPr>
          <w:rFonts w:asciiTheme="minorHAnsi" w:eastAsiaTheme="minorEastAsia" w:hAnsiTheme="minorHAnsi" w:cstheme="minorHAnsi"/>
          <w:lang w:val="en-US"/>
        </w:rPr>
        <w:t xml:space="preserve">has </w:t>
      </w:r>
      <w:r w:rsidR="006370A5">
        <w:rPr>
          <w:rFonts w:asciiTheme="minorHAnsi" w:eastAsiaTheme="minorEastAsia" w:hAnsiTheme="minorHAnsi" w:cstheme="minorHAnsi"/>
          <w:lang w:val="en-US"/>
        </w:rPr>
        <w:t>accepted our invitation to</w:t>
      </w:r>
      <w:r w:rsidR="00256DE2">
        <w:rPr>
          <w:rFonts w:asciiTheme="minorHAnsi" w:eastAsiaTheme="minorEastAsia" w:hAnsiTheme="minorHAnsi" w:cstheme="minorHAnsi"/>
          <w:lang w:val="en-US"/>
        </w:rPr>
        <w:t xml:space="preserve"> </w:t>
      </w:r>
      <w:r w:rsidRPr="00912A13">
        <w:rPr>
          <w:rFonts w:asciiTheme="minorHAnsi" w:eastAsiaTheme="minorEastAsia" w:hAnsiTheme="minorHAnsi" w:cstheme="minorHAnsi"/>
          <w:lang w:val="en-US"/>
        </w:rPr>
        <w:t xml:space="preserve">bring the </w:t>
      </w:r>
    </w:p>
    <w:p w:rsidR="00BB54D1" w:rsidRDefault="003F475C">
      <w:r w:rsidRPr="00912A13">
        <w:rPr>
          <w:rFonts w:asciiTheme="minorHAnsi" w:eastAsiaTheme="minorEastAsia" w:hAnsiTheme="minorHAnsi" w:cstheme="minorHAnsi"/>
          <w:lang w:val="en-US"/>
        </w:rPr>
        <w:t>music of the Reformation alive for us today.</w:t>
      </w:r>
    </w:p>
    <w:sectPr w:rsidR="00BB54D1" w:rsidSect="00912A13">
      <w:pgSz w:w="16838" w:h="11906" w:orient="landscape"/>
      <w:pgMar w:top="680" w:right="851" w:bottom="680"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D1"/>
    <w:rsid w:val="00003C04"/>
    <w:rsid w:val="001012E8"/>
    <w:rsid w:val="001D5B33"/>
    <w:rsid w:val="00246360"/>
    <w:rsid w:val="00256DE2"/>
    <w:rsid w:val="00323A8A"/>
    <w:rsid w:val="003540F7"/>
    <w:rsid w:val="003F475C"/>
    <w:rsid w:val="004D23A3"/>
    <w:rsid w:val="005448F4"/>
    <w:rsid w:val="00571272"/>
    <w:rsid w:val="006370A5"/>
    <w:rsid w:val="00653AAF"/>
    <w:rsid w:val="006E5C89"/>
    <w:rsid w:val="00742BC3"/>
    <w:rsid w:val="00745E9F"/>
    <w:rsid w:val="00912A13"/>
    <w:rsid w:val="009768C6"/>
    <w:rsid w:val="009B36DA"/>
    <w:rsid w:val="00A36E6D"/>
    <w:rsid w:val="00BB54D1"/>
    <w:rsid w:val="00C32059"/>
    <w:rsid w:val="00D34556"/>
    <w:rsid w:val="00D504F7"/>
    <w:rsid w:val="00DF0A40"/>
    <w:rsid w:val="00E43E97"/>
    <w:rsid w:val="00F638EF"/>
    <w:rsid w:val="00FC7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2FC0"/>
  <w15:chartTrackingRefBased/>
  <w15:docId w15:val="{F17D9472-22AA-41BF-83CE-E81F1E01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4D1"/>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C89"/>
    <w:rPr>
      <w:color w:val="0000FF"/>
      <w:u w:val="single"/>
    </w:rPr>
  </w:style>
  <w:style w:type="paragraph" w:styleId="BalloonText">
    <w:name w:val="Balloon Text"/>
    <w:basedOn w:val="Normal"/>
    <w:link w:val="BalloonTextChar"/>
    <w:uiPriority w:val="99"/>
    <w:semiHidden/>
    <w:unhideWhenUsed/>
    <w:rsid w:val="00637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5986">
      <w:bodyDiv w:val="1"/>
      <w:marLeft w:val="0"/>
      <w:marRight w:val="0"/>
      <w:marTop w:val="0"/>
      <w:marBottom w:val="0"/>
      <w:divBdr>
        <w:top w:val="none" w:sz="0" w:space="0" w:color="auto"/>
        <w:left w:val="none" w:sz="0" w:space="0" w:color="auto"/>
        <w:bottom w:val="none" w:sz="0" w:space="0" w:color="auto"/>
        <w:right w:val="none" w:sz="0" w:space="0" w:color="auto"/>
      </w:divBdr>
    </w:div>
    <w:div w:id="1312830498">
      <w:bodyDiv w:val="1"/>
      <w:marLeft w:val="0"/>
      <w:marRight w:val="0"/>
      <w:marTop w:val="0"/>
      <w:marBottom w:val="0"/>
      <w:divBdr>
        <w:top w:val="none" w:sz="0" w:space="0" w:color="auto"/>
        <w:left w:val="none" w:sz="0" w:space="0" w:color="auto"/>
        <w:bottom w:val="none" w:sz="0" w:space="0" w:color="auto"/>
        <w:right w:val="none" w:sz="0" w:space="0" w:color="auto"/>
      </w:divBdr>
    </w:div>
    <w:div w:id="18295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James</dc:creator>
  <cp:keywords/>
  <dc:description/>
  <cp:lastModifiedBy>Trevor James</cp:lastModifiedBy>
  <cp:revision>9</cp:revision>
  <cp:lastPrinted>2017-07-31T15:43:00Z</cp:lastPrinted>
  <dcterms:created xsi:type="dcterms:W3CDTF">2017-07-17T11:44:00Z</dcterms:created>
  <dcterms:modified xsi:type="dcterms:W3CDTF">2017-09-04T22:06:00Z</dcterms:modified>
</cp:coreProperties>
</file>